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0" w:type="pct"/>
        <w:tblInd w:w="-709" w:type="dxa"/>
        <w:tblLayout w:type="fixed"/>
        <w:tblCellMar>
          <w:left w:w="0" w:type="dxa"/>
          <w:right w:w="0" w:type="dxa"/>
        </w:tblCellMar>
        <w:tblLook w:val="04A0"/>
      </w:tblPr>
      <w:tblGrid>
        <w:gridCol w:w="2554"/>
        <w:gridCol w:w="567"/>
        <w:gridCol w:w="145"/>
        <w:gridCol w:w="281"/>
        <w:gridCol w:w="285"/>
        <w:gridCol w:w="566"/>
        <w:gridCol w:w="285"/>
        <w:gridCol w:w="142"/>
        <w:gridCol w:w="283"/>
        <w:gridCol w:w="363"/>
        <w:gridCol w:w="204"/>
        <w:gridCol w:w="144"/>
        <w:gridCol w:w="281"/>
        <w:gridCol w:w="283"/>
        <w:gridCol w:w="429"/>
        <w:gridCol w:w="139"/>
        <w:gridCol w:w="471"/>
        <w:gridCol w:w="237"/>
        <w:gridCol w:w="325"/>
        <w:gridCol w:w="243"/>
        <w:gridCol w:w="285"/>
        <w:gridCol w:w="237"/>
        <w:gridCol w:w="878"/>
        <w:gridCol w:w="1436"/>
      </w:tblGrid>
      <w:tr w:rsidR="00F36B88" w:rsidRPr="00D339F0" w:rsidTr="00EA305F">
        <w:tc>
          <w:tcPr>
            <w:tcW w:w="2472" w:type="pct"/>
            <w:gridSpan w:val="10"/>
            <w:vMerge w:val="restart"/>
            <w:tcBorders>
              <w:top w:val="single" w:sz="4" w:space="0" w:color="auto"/>
              <w:left w:val="single" w:sz="4" w:space="0" w:color="auto"/>
              <w:bottom w:val="single" w:sz="4" w:space="0" w:color="auto"/>
              <w:right w:val="single" w:sz="4" w:space="0" w:color="auto"/>
            </w:tcBorders>
            <w:hideMark/>
          </w:tcPr>
          <w:tbl>
            <w:tblPr>
              <w:tblW w:w="2890" w:type="dxa"/>
              <w:tblLayout w:type="fixed"/>
              <w:tblCellMar>
                <w:left w:w="0" w:type="dxa"/>
                <w:right w:w="0" w:type="dxa"/>
              </w:tblCellMar>
              <w:tblLook w:val="04A0"/>
            </w:tblPr>
            <w:tblGrid>
              <w:gridCol w:w="2890"/>
            </w:tblGrid>
            <w:tr w:rsidR="000F7477" w:rsidRPr="00D339F0" w:rsidTr="00876292">
              <w:trPr>
                <w:trHeight w:val="20"/>
              </w:trPr>
              <w:tc>
                <w:tcPr>
                  <w:tcW w:w="2890" w:type="dxa"/>
                  <w:vAlign w:val="center"/>
                  <w:hideMark/>
                </w:tcPr>
                <w:p w:rsidR="000F7477" w:rsidRPr="00D339F0" w:rsidRDefault="000F7477" w:rsidP="00591BD9">
                  <w:pPr>
                    <w:spacing w:after="0" w:line="240" w:lineRule="auto"/>
                    <w:jc w:val="center"/>
                    <w:rPr>
                      <w:rFonts w:eastAsia="Times New Roman" w:cs="Tahoma"/>
                      <w:color w:val="000000"/>
                      <w:sz w:val="20"/>
                      <w:szCs w:val="20"/>
                      <w:lang w:eastAsia="pt-BR"/>
                    </w:rPr>
                  </w:pPr>
                </w:p>
              </w:tc>
            </w:tr>
          </w:tbl>
          <w:p w:rsidR="000F7477" w:rsidRPr="00D339F0" w:rsidRDefault="00A953DB" w:rsidP="000F7477">
            <w:pPr>
              <w:spacing w:after="0" w:line="240" w:lineRule="auto"/>
              <w:rPr>
                <w:rFonts w:eastAsia="Times New Roman" w:cs="Tahoma"/>
                <w:color w:val="000000"/>
                <w:sz w:val="20"/>
                <w:szCs w:val="20"/>
                <w:lang w:eastAsia="pt-BR"/>
              </w:rPr>
            </w:pPr>
            <w:r>
              <w:rPr>
                <w:rFonts w:eastAsia="Times New Roman" w:cs="Tahoma"/>
                <w:noProof/>
                <w:color w:val="000000"/>
                <w:sz w:val="20"/>
                <w:szCs w:val="20"/>
                <w:lang w:eastAsia="pt-BR"/>
              </w:rPr>
              <w:drawing>
                <wp:inline distT="0" distB="0" distL="0" distR="0">
                  <wp:extent cx="904518" cy="6762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904518" cy="676275"/>
                          </a:xfrm>
                          <a:prstGeom prst="rect">
                            <a:avLst/>
                          </a:prstGeom>
                          <a:noFill/>
                          <a:ln w="9525">
                            <a:noFill/>
                            <a:miter lim="800000"/>
                            <a:headEnd/>
                            <a:tailEnd/>
                          </a:ln>
                        </pic:spPr>
                      </pic:pic>
                    </a:graphicData>
                  </a:graphic>
                </wp:inline>
              </w:drawing>
            </w:r>
          </w:p>
        </w:tc>
        <w:tc>
          <w:tcPr>
            <w:tcW w:w="2528" w:type="pct"/>
            <w:gridSpan w:val="1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jc w:val="center"/>
              <w:rPr>
                <w:rFonts w:eastAsia="Times New Roman" w:cs="Tahoma"/>
                <w:color w:val="000000"/>
                <w:sz w:val="24"/>
                <w:szCs w:val="24"/>
                <w:lang w:eastAsia="pt-BR"/>
              </w:rPr>
            </w:pPr>
            <w:r w:rsidRPr="00D339F0">
              <w:rPr>
                <w:rFonts w:eastAsia="Times New Roman"/>
                <w:b/>
                <w:bCs/>
                <w:color w:val="000000"/>
                <w:sz w:val="24"/>
                <w:szCs w:val="24"/>
                <w:lang w:eastAsia="pt-BR"/>
              </w:rPr>
              <w:t>FICHA CADASTRAL DE CLIENTE</w:t>
            </w:r>
          </w:p>
        </w:tc>
      </w:tr>
      <w:tr w:rsidR="00F36B88" w:rsidRPr="00D339F0" w:rsidTr="00EA305F">
        <w:trPr>
          <w:trHeight w:val="952"/>
        </w:trPr>
        <w:tc>
          <w:tcPr>
            <w:tcW w:w="2472" w:type="pct"/>
            <w:gridSpan w:val="10"/>
            <w:vMerge/>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p>
        </w:tc>
        <w:tc>
          <w:tcPr>
            <w:tcW w:w="2528" w:type="pct"/>
            <w:gridSpan w:val="1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jc w:val="center"/>
              <w:rPr>
                <w:rFonts w:eastAsia="Times New Roman" w:cs="Tahoma"/>
                <w:color w:val="000000"/>
                <w:sz w:val="24"/>
                <w:szCs w:val="24"/>
                <w:lang w:eastAsia="pt-BR"/>
              </w:rPr>
            </w:pPr>
            <w:r w:rsidRPr="00D339F0">
              <w:rPr>
                <w:rFonts w:eastAsia="Times New Roman"/>
                <w:b/>
                <w:bCs/>
                <w:color w:val="000000"/>
                <w:sz w:val="24"/>
                <w:szCs w:val="24"/>
                <w:lang w:eastAsia="pt-BR"/>
              </w:rPr>
              <w:t>PESSOA FÍSICA</w:t>
            </w:r>
          </w:p>
        </w:tc>
      </w:tr>
      <w:tr w:rsidR="000F7477" w:rsidRPr="00D339F0" w:rsidTr="00EA305F">
        <w:tc>
          <w:tcPr>
            <w:tcW w:w="3354" w:type="pct"/>
            <w:gridSpan w:val="17"/>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Nome Completo</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Cód. do Cliente</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Assessor</w:t>
            </w:r>
          </w:p>
        </w:tc>
      </w:tr>
      <w:tr w:rsidR="000F7477" w:rsidRPr="00D339F0" w:rsidTr="00EA305F">
        <w:tc>
          <w:tcPr>
            <w:tcW w:w="3354" w:type="pct"/>
            <w:gridSpan w:val="17"/>
            <w:tcBorders>
              <w:top w:val="single" w:sz="4" w:space="0" w:color="auto"/>
              <w:left w:val="single" w:sz="4" w:space="0" w:color="auto"/>
              <w:bottom w:val="single" w:sz="4" w:space="0" w:color="auto"/>
              <w:right w:val="single" w:sz="4" w:space="0" w:color="auto"/>
            </w:tcBorders>
            <w:vAlign w:val="center"/>
            <w:hideMark/>
          </w:tcPr>
          <w:p w:rsidR="000F7477" w:rsidRPr="006445AF" w:rsidRDefault="000F7477" w:rsidP="002E31E4">
            <w:pPr>
              <w:spacing w:after="0" w:line="240" w:lineRule="auto"/>
              <w:rPr>
                <w:rFonts w:ascii="Arial" w:eastAsia="Times New Roman" w:hAnsi="Arial" w:cs="Arial"/>
                <w:color w:val="000000"/>
                <w:sz w:val="20"/>
                <w:szCs w:val="20"/>
                <w:lang w:eastAsia="pt-BR"/>
              </w:rPr>
            </w:pPr>
            <w:r w:rsidRPr="00D339F0">
              <w:rPr>
                <w:rFonts w:eastAsia="Times New Roman"/>
                <w:color w:val="000000"/>
                <w:sz w:val="20"/>
                <w:szCs w:val="20"/>
                <w:lang w:eastAsia="pt-BR"/>
              </w:rPr>
              <w:t> </w:t>
            </w:r>
            <w:r w:rsidR="000D4488" w:rsidRPr="006445AF">
              <w:rPr>
                <w:rFonts w:ascii="Arial" w:eastAsia="Times New Roman" w:hAnsi="Arial" w:cs="Arial"/>
                <w:color w:val="000000"/>
                <w:sz w:val="20"/>
                <w:szCs w:val="20"/>
                <w:lang w:eastAsia="pt-BR"/>
              </w:rPr>
              <w:fldChar w:fldCharType="begin">
                <w:ffData>
                  <w:name w:val=""/>
                  <w:enabled/>
                  <w:calcOnExit w:val="0"/>
                  <w:textInput>
                    <w:maxLength w:val="100"/>
                    <w:format w:val="Maiúsculas"/>
                  </w:textInput>
                </w:ffData>
              </w:fldChar>
            </w:r>
            <w:r w:rsidR="006B71C6" w:rsidRPr="006445AF">
              <w:rPr>
                <w:rFonts w:ascii="Arial" w:eastAsia="Times New Roman" w:hAnsi="Arial" w:cs="Arial"/>
                <w:color w:val="000000"/>
                <w:sz w:val="20"/>
                <w:szCs w:val="20"/>
                <w:lang w:eastAsia="pt-BR"/>
              </w:rPr>
              <w:instrText xml:space="preserve"> FORMTEXT </w:instrText>
            </w:r>
            <w:r w:rsidR="000D4488" w:rsidRPr="006445AF">
              <w:rPr>
                <w:rFonts w:ascii="Arial" w:eastAsia="Times New Roman" w:hAnsi="Arial" w:cs="Arial"/>
                <w:color w:val="000000"/>
                <w:sz w:val="20"/>
                <w:szCs w:val="20"/>
                <w:lang w:eastAsia="pt-BR"/>
              </w:rPr>
            </w:r>
            <w:r w:rsidR="000D4488" w:rsidRPr="006445AF">
              <w:rPr>
                <w:rFonts w:ascii="Arial" w:eastAsia="Times New Roman" w:hAnsi="Arial" w:cs="Arial"/>
                <w:color w:val="000000"/>
                <w:sz w:val="20"/>
                <w:szCs w:val="20"/>
                <w:lang w:eastAsia="pt-BR"/>
              </w:rPr>
              <w:fldChar w:fldCharType="separate"/>
            </w:r>
            <w:r w:rsidR="002E31E4">
              <w:rPr>
                <w:rFonts w:ascii="Arial" w:eastAsia="Times New Roman" w:hAnsi="Arial" w:cs="Arial"/>
                <w:color w:val="000000"/>
                <w:sz w:val="20"/>
                <w:szCs w:val="20"/>
                <w:lang w:eastAsia="pt-BR"/>
              </w:rPr>
              <w:t> </w:t>
            </w:r>
            <w:r w:rsidR="002E31E4">
              <w:rPr>
                <w:rFonts w:ascii="Arial" w:eastAsia="Times New Roman" w:hAnsi="Arial" w:cs="Arial"/>
                <w:color w:val="000000"/>
                <w:sz w:val="20"/>
                <w:szCs w:val="20"/>
                <w:lang w:eastAsia="pt-BR"/>
              </w:rPr>
              <w:t> </w:t>
            </w:r>
            <w:r w:rsidR="002E31E4">
              <w:rPr>
                <w:rFonts w:ascii="Arial" w:eastAsia="Times New Roman" w:hAnsi="Arial" w:cs="Arial"/>
                <w:color w:val="000000"/>
                <w:sz w:val="20"/>
                <w:szCs w:val="20"/>
                <w:lang w:eastAsia="pt-BR"/>
              </w:rPr>
              <w:t> </w:t>
            </w:r>
            <w:r w:rsidR="002E31E4">
              <w:rPr>
                <w:rFonts w:ascii="Arial" w:eastAsia="Times New Roman" w:hAnsi="Arial" w:cs="Arial"/>
                <w:color w:val="000000"/>
                <w:sz w:val="20"/>
                <w:szCs w:val="20"/>
                <w:lang w:eastAsia="pt-BR"/>
              </w:rPr>
              <w:t> </w:t>
            </w:r>
            <w:r w:rsidR="002E31E4">
              <w:rPr>
                <w:rFonts w:ascii="Arial" w:eastAsia="Times New Roman" w:hAnsi="Arial" w:cs="Arial"/>
                <w:color w:val="000000"/>
                <w:sz w:val="20"/>
                <w:szCs w:val="20"/>
                <w:lang w:eastAsia="pt-BR"/>
              </w:rPr>
              <w:t> </w:t>
            </w:r>
            <w:r w:rsidR="000D4488" w:rsidRPr="006445AF">
              <w:rPr>
                <w:rFonts w:ascii="Arial" w:eastAsia="Times New Roman" w:hAnsi="Arial" w:cs="Arial"/>
                <w:color w:val="000000"/>
                <w:sz w:val="20"/>
                <w:szCs w:val="20"/>
                <w:lang w:eastAsia="pt-BR"/>
              </w:rPr>
              <w:fldChar w:fldCharType="end"/>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0F7477" w:rsidRPr="00E9257A" w:rsidRDefault="000F7477" w:rsidP="00C54450">
            <w:pPr>
              <w:spacing w:after="0" w:line="240" w:lineRule="auto"/>
              <w:rPr>
                <w:rFonts w:ascii="Arial" w:eastAsia="Times New Roman" w:hAnsi="Arial" w:cs="Arial"/>
                <w:color w:val="000000"/>
                <w:sz w:val="20"/>
                <w:szCs w:val="20"/>
                <w:lang w:eastAsia="pt-BR"/>
              </w:rPr>
            </w:pPr>
            <w:r w:rsidRPr="00D339F0">
              <w:rPr>
                <w:rFonts w:eastAsia="Times New Roman"/>
                <w:b/>
                <w:bCs/>
                <w:color w:val="000000"/>
                <w:sz w:val="20"/>
                <w:szCs w:val="20"/>
                <w:lang w:eastAsia="pt-BR"/>
              </w:rPr>
              <w:t> </w:t>
            </w:r>
            <w:bookmarkStart w:id="0" w:name="Texto1"/>
            <w:r w:rsidR="000D4488">
              <w:rPr>
                <w:rFonts w:ascii="Arial" w:eastAsia="Times New Roman" w:hAnsi="Arial" w:cs="Arial"/>
                <w:b/>
                <w:bCs/>
                <w:color w:val="000000"/>
                <w:sz w:val="20"/>
                <w:szCs w:val="20"/>
                <w:lang w:eastAsia="pt-BR"/>
              </w:rPr>
              <w:fldChar w:fldCharType="begin">
                <w:ffData>
                  <w:name w:val="Texto1"/>
                  <w:enabled/>
                  <w:calcOnExit w:val="0"/>
                  <w:textInput>
                    <w:type w:val="number"/>
                    <w:maxLength w:val="4"/>
                  </w:textInput>
                </w:ffData>
              </w:fldChar>
            </w:r>
            <w:r w:rsidR="00C54450">
              <w:rPr>
                <w:rFonts w:ascii="Arial" w:eastAsia="Times New Roman" w:hAnsi="Arial" w:cs="Arial"/>
                <w:b/>
                <w:bCs/>
                <w:color w:val="000000"/>
                <w:sz w:val="20"/>
                <w:szCs w:val="20"/>
                <w:lang w:eastAsia="pt-BR"/>
              </w:rPr>
              <w:instrText xml:space="preserve"> FORMTEXT </w:instrText>
            </w:r>
            <w:r w:rsidR="000D4488">
              <w:rPr>
                <w:rFonts w:ascii="Arial" w:eastAsia="Times New Roman" w:hAnsi="Arial" w:cs="Arial"/>
                <w:b/>
                <w:bCs/>
                <w:color w:val="000000"/>
                <w:sz w:val="20"/>
                <w:szCs w:val="20"/>
                <w:lang w:eastAsia="pt-BR"/>
              </w:rPr>
            </w:r>
            <w:r w:rsidR="000D4488">
              <w:rPr>
                <w:rFonts w:ascii="Arial" w:eastAsia="Times New Roman" w:hAnsi="Arial" w:cs="Arial"/>
                <w:b/>
                <w:bCs/>
                <w:color w:val="000000"/>
                <w:sz w:val="20"/>
                <w:szCs w:val="20"/>
                <w:lang w:eastAsia="pt-BR"/>
              </w:rPr>
              <w:fldChar w:fldCharType="separate"/>
            </w:r>
            <w:r w:rsidR="00C54450">
              <w:rPr>
                <w:rFonts w:ascii="Arial" w:eastAsia="Times New Roman" w:hAnsi="Arial" w:cs="Arial"/>
                <w:b/>
                <w:bCs/>
                <w:noProof/>
                <w:color w:val="000000"/>
                <w:sz w:val="20"/>
                <w:szCs w:val="20"/>
                <w:lang w:eastAsia="pt-BR"/>
              </w:rPr>
              <w:t> </w:t>
            </w:r>
            <w:r w:rsidR="00C54450">
              <w:rPr>
                <w:rFonts w:ascii="Arial" w:eastAsia="Times New Roman" w:hAnsi="Arial" w:cs="Arial"/>
                <w:b/>
                <w:bCs/>
                <w:noProof/>
                <w:color w:val="000000"/>
                <w:sz w:val="20"/>
                <w:szCs w:val="20"/>
                <w:lang w:eastAsia="pt-BR"/>
              </w:rPr>
              <w:t> </w:t>
            </w:r>
            <w:r w:rsidR="00C54450">
              <w:rPr>
                <w:rFonts w:ascii="Arial" w:eastAsia="Times New Roman" w:hAnsi="Arial" w:cs="Arial"/>
                <w:b/>
                <w:bCs/>
                <w:noProof/>
                <w:color w:val="000000"/>
                <w:sz w:val="20"/>
                <w:szCs w:val="20"/>
                <w:lang w:eastAsia="pt-BR"/>
              </w:rPr>
              <w:t> </w:t>
            </w:r>
            <w:r w:rsidR="00C54450">
              <w:rPr>
                <w:rFonts w:ascii="Arial" w:eastAsia="Times New Roman" w:hAnsi="Arial" w:cs="Arial"/>
                <w:b/>
                <w:bCs/>
                <w:noProof/>
                <w:color w:val="000000"/>
                <w:sz w:val="20"/>
                <w:szCs w:val="20"/>
                <w:lang w:eastAsia="pt-BR"/>
              </w:rPr>
              <w:t> </w:t>
            </w:r>
            <w:r w:rsidR="000D4488">
              <w:rPr>
                <w:rFonts w:ascii="Arial" w:eastAsia="Times New Roman" w:hAnsi="Arial" w:cs="Arial"/>
                <w:b/>
                <w:bCs/>
                <w:color w:val="000000"/>
                <w:sz w:val="20"/>
                <w:szCs w:val="20"/>
                <w:lang w:eastAsia="pt-BR"/>
              </w:rPr>
              <w:fldChar w:fldCharType="end"/>
            </w:r>
            <w:bookmarkEnd w:id="0"/>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0F7477" w:rsidRPr="00E9257A" w:rsidRDefault="000F7477" w:rsidP="00C54450">
            <w:pPr>
              <w:spacing w:after="0" w:line="240" w:lineRule="auto"/>
              <w:rPr>
                <w:rFonts w:ascii="Arial" w:eastAsia="Times New Roman" w:hAnsi="Arial" w:cs="Arial"/>
                <w:color w:val="000000"/>
                <w:sz w:val="20"/>
                <w:szCs w:val="20"/>
                <w:lang w:eastAsia="pt-BR"/>
              </w:rPr>
            </w:pPr>
            <w:r w:rsidRPr="00D339F0">
              <w:rPr>
                <w:rFonts w:eastAsia="Times New Roman"/>
                <w:color w:val="000000"/>
                <w:sz w:val="20"/>
                <w:szCs w:val="20"/>
                <w:lang w:eastAsia="pt-BR"/>
              </w:rPr>
              <w:t> </w:t>
            </w:r>
            <w:bookmarkStart w:id="1" w:name="Assessor"/>
            <w:r w:rsidR="000D4488">
              <w:rPr>
                <w:rFonts w:ascii="Arial" w:eastAsia="Times New Roman" w:hAnsi="Arial" w:cs="Arial"/>
                <w:color w:val="000000"/>
                <w:sz w:val="20"/>
                <w:szCs w:val="20"/>
                <w:lang w:eastAsia="pt-BR"/>
              </w:rPr>
              <w:fldChar w:fldCharType="begin">
                <w:ffData>
                  <w:name w:val="Assessor"/>
                  <w:enabled/>
                  <w:calcOnExit w:val="0"/>
                  <w:textInput>
                    <w:maxLength w:val="30"/>
                  </w:textInput>
                </w:ffData>
              </w:fldChar>
            </w:r>
            <w:r w:rsidR="00C54450">
              <w:rPr>
                <w:rFonts w:ascii="Arial" w:eastAsia="Times New Roman" w:hAnsi="Arial" w:cs="Arial"/>
                <w:color w:val="000000"/>
                <w:sz w:val="20"/>
                <w:szCs w:val="20"/>
                <w:lang w:eastAsia="pt-BR"/>
              </w:rPr>
              <w:instrText xml:space="preserve"> FORMTEXT </w:instrText>
            </w:r>
            <w:r w:rsidR="000D4488">
              <w:rPr>
                <w:rFonts w:ascii="Arial" w:eastAsia="Times New Roman" w:hAnsi="Arial" w:cs="Arial"/>
                <w:color w:val="000000"/>
                <w:sz w:val="20"/>
                <w:szCs w:val="20"/>
                <w:lang w:eastAsia="pt-BR"/>
              </w:rPr>
            </w:r>
            <w:r w:rsidR="000D4488">
              <w:rPr>
                <w:rFonts w:ascii="Arial" w:eastAsia="Times New Roman" w:hAnsi="Arial" w:cs="Arial"/>
                <w:color w:val="000000"/>
                <w:sz w:val="20"/>
                <w:szCs w:val="20"/>
                <w:lang w:eastAsia="pt-BR"/>
              </w:rPr>
              <w:fldChar w:fldCharType="separate"/>
            </w:r>
            <w:r w:rsidR="00C54450">
              <w:rPr>
                <w:rFonts w:ascii="Arial" w:eastAsia="Times New Roman" w:hAnsi="Arial" w:cs="Arial"/>
                <w:noProof/>
                <w:color w:val="000000"/>
                <w:sz w:val="20"/>
                <w:szCs w:val="20"/>
                <w:lang w:eastAsia="pt-BR"/>
              </w:rPr>
              <w:t> </w:t>
            </w:r>
            <w:r w:rsidR="00C54450">
              <w:rPr>
                <w:rFonts w:ascii="Arial" w:eastAsia="Times New Roman" w:hAnsi="Arial" w:cs="Arial"/>
                <w:noProof/>
                <w:color w:val="000000"/>
                <w:sz w:val="20"/>
                <w:szCs w:val="20"/>
                <w:lang w:eastAsia="pt-BR"/>
              </w:rPr>
              <w:t> </w:t>
            </w:r>
            <w:r w:rsidR="00C54450">
              <w:rPr>
                <w:rFonts w:ascii="Arial" w:eastAsia="Times New Roman" w:hAnsi="Arial" w:cs="Arial"/>
                <w:noProof/>
                <w:color w:val="000000"/>
                <w:sz w:val="20"/>
                <w:szCs w:val="20"/>
                <w:lang w:eastAsia="pt-BR"/>
              </w:rPr>
              <w:t> </w:t>
            </w:r>
            <w:r w:rsidR="00C54450">
              <w:rPr>
                <w:rFonts w:ascii="Arial" w:eastAsia="Times New Roman" w:hAnsi="Arial" w:cs="Arial"/>
                <w:noProof/>
                <w:color w:val="000000"/>
                <w:sz w:val="20"/>
                <w:szCs w:val="20"/>
                <w:lang w:eastAsia="pt-BR"/>
              </w:rPr>
              <w:t> </w:t>
            </w:r>
            <w:r w:rsidR="00C54450">
              <w:rPr>
                <w:rFonts w:ascii="Arial" w:eastAsia="Times New Roman" w:hAnsi="Arial" w:cs="Arial"/>
                <w:noProof/>
                <w:color w:val="000000"/>
                <w:sz w:val="20"/>
                <w:szCs w:val="20"/>
                <w:lang w:eastAsia="pt-BR"/>
              </w:rPr>
              <w:t> </w:t>
            </w:r>
            <w:r w:rsidR="000D4488">
              <w:rPr>
                <w:rFonts w:ascii="Arial" w:eastAsia="Times New Roman" w:hAnsi="Arial" w:cs="Arial"/>
                <w:color w:val="000000"/>
                <w:sz w:val="20"/>
                <w:szCs w:val="20"/>
                <w:lang w:eastAsia="pt-BR"/>
              </w:rPr>
              <w:fldChar w:fldCharType="end"/>
            </w:r>
            <w:bookmarkEnd w:id="1"/>
          </w:p>
        </w:tc>
      </w:tr>
      <w:tr w:rsidR="004B6007" w:rsidRPr="00D339F0" w:rsidTr="00EA305F">
        <w:tc>
          <w:tcPr>
            <w:tcW w:w="1410" w:type="pct"/>
            <w:gridSpan w:val="2"/>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Data de Nascimento</w:t>
            </w:r>
            <w:r w:rsidR="00AD2AAC">
              <w:rPr>
                <w:rFonts w:eastAsia="Times New Roman"/>
                <w:color w:val="000000"/>
                <w:sz w:val="20"/>
                <w:szCs w:val="20"/>
                <w:lang w:eastAsia="pt-BR"/>
              </w:rPr>
              <w:t xml:space="preserve"> (dd/mm/aaaa)</w:t>
            </w:r>
          </w:p>
        </w:tc>
        <w:tc>
          <w:tcPr>
            <w:tcW w:w="65" w:type="pct"/>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p>
        </w:tc>
        <w:tc>
          <w:tcPr>
            <w:tcW w:w="705"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Nacionalidade</w:t>
            </w:r>
          </w:p>
        </w:tc>
        <w:tc>
          <w:tcPr>
            <w:tcW w:w="898" w:type="pct"/>
            <w:gridSpan w:val="7"/>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Local  Nasc.</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UF</w:t>
            </w:r>
          </w:p>
        </w:tc>
        <w:tc>
          <w:tcPr>
            <w:tcW w:w="743"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Estado Civil</w:t>
            </w:r>
          </w:p>
        </w:tc>
        <w:tc>
          <w:tcPr>
            <w:tcW w:w="649" w:type="pct"/>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Sexo</w:t>
            </w:r>
          </w:p>
        </w:tc>
      </w:tr>
      <w:tr w:rsidR="00F36B88" w:rsidRPr="00D339F0" w:rsidTr="00EA305F">
        <w:tc>
          <w:tcPr>
            <w:tcW w:w="1475" w:type="pct"/>
            <w:gridSpan w:val="3"/>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20"/>
                <w:szCs w:val="20"/>
                <w:lang w:eastAsia="pt-BR"/>
              </w:rPr>
            </w:pPr>
            <w:r w:rsidRPr="00D339F0">
              <w:rPr>
                <w:rFonts w:eastAsia="Times New Roman"/>
                <w:color w:val="000000"/>
                <w:sz w:val="20"/>
                <w:szCs w:val="20"/>
                <w:lang w:eastAsia="pt-BR"/>
              </w:rPr>
              <w:t> </w:t>
            </w:r>
            <w:bookmarkStart w:id="2" w:name="Dt_nasc"/>
            <w:r w:rsidR="000D4488" w:rsidRPr="0094146D">
              <w:rPr>
                <w:rFonts w:ascii="Arial" w:eastAsia="Times New Roman" w:hAnsi="Arial" w:cs="Arial"/>
                <w:color w:val="000000"/>
                <w:sz w:val="18"/>
                <w:szCs w:val="20"/>
                <w:lang w:eastAsia="pt-BR"/>
              </w:rPr>
              <w:fldChar w:fldCharType="begin">
                <w:ffData>
                  <w:name w:val="Dt_nasc"/>
                  <w:enabled/>
                  <w:calcOnExit w:val="0"/>
                  <w:textInput>
                    <w:type w:val="date"/>
                    <w:maxLength w:val="12"/>
                    <w:format w:val="dd/mM/yyyy"/>
                  </w:textInput>
                </w:ffData>
              </w:fldChar>
            </w:r>
            <w:r w:rsidR="00D90E2F" w:rsidRPr="0094146D">
              <w:rPr>
                <w:rFonts w:ascii="Arial" w:eastAsia="Times New Roman" w:hAnsi="Arial" w:cs="Arial"/>
                <w:color w:val="000000"/>
                <w:sz w:val="18"/>
                <w:szCs w:val="20"/>
                <w:lang w:eastAsia="pt-BR"/>
              </w:rPr>
              <w:instrText xml:space="preserve"> FORMTEXT </w:instrText>
            </w:r>
            <w:r w:rsidR="000D4488" w:rsidRPr="0094146D">
              <w:rPr>
                <w:rFonts w:ascii="Arial" w:eastAsia="Times New Roman" w:hAnsi="Arial" w:cs="Arial"/>
                <w:color w:val="000000"/>
                <w:sz w:val="18"/>
                <w:szCs w:val="20"/>
                <w:lang w:eastAsia="pt-BR"/>
              </w:rPr>
            </w:r>
            <w:r w:rsidR="000D4488" w:rsidRPr="0094146D">
              <w:rPr>
                <w:rFonts w:ascii="Arial" w:eastAsia="Times New Roman" w:hAnsi="Arial" w:cs="Arial"/>
                <w:color w:val="000000"/>
                <w:sz w:val="18"/>
                <w:szCs w:val="20"/>
                <w:lang w:eastAsia="pt-BR"/>
              </w:rPr>
              <w:fldChar w:fldCharType="separate"/>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0D4488" w:rsidRPr="0094146D">
              <w:rPr>
                <w:rFonts w:ascii="Arial" w:eastAsia="Times New Roman" w:hAnsi="Arial" w:cs="Arial"/>
                <w:color w:val="000000"/>
                <w:sz w:val="18"/>
                <w:szCs w:val="20"/>
                <w:lang w:eastAsia="pt-BR"/>
              </w:rPr>
              <w:fldChar w:fldCharType="end"/>
            </w:r>
            <w:bookmarkEnd w:id="2"/>
          </w:p>
        </w:tc>
        <w:bookmarkStart w:id="3" w:name="Nacionalid"/>
        <w:tc>
          <w:tcPr>
            <w:tcW w:w="705" w:type="pct"/>
            <w:gridSpan w:val="5"/>
            <w:tcBorders>
              <w:top w:val="single" w:sz="4" w:space="0" w:color="auto"/>
              <w:left w:val="single" w:sz="4" w:space="0" w:color="auto"/>
              <w:bottom w:val="single" w:sz="4" w:space="0" w:color="auto"/>
              <w:right w:val="single" w:sz="4" w:space="0" w:color="auto"/>
            </w:tcBorders>
            <w:vAlign w:val="center"/>
            <w:hideMark/>
          </w:tcPr>
          <w:p w:rsidR="000F7477" w:rsidRPr="0094146D" w:rsidRDefault="000D4488" w:rsidP="002E31E4">
            <w:pPr>
              <w:spacing w:after="0" w:line="240" w:lineRule="auto"/>
              <w:rPr>
                <w:rFonts w:ascii="Arial" w:eastAsia="Times New Roman" w:hAnsi="Arial" w:cs="Arial"/>
                <w:color w:val="000000"/>
                <w:sz w:val="18"/>
                <w:szCs w:val="18"/>
                <w:lang w:eastAsia="pt-BR"/>
              </w:rPr>
            </w:pPr>
            <w:r w:rsidRPr="0094146D">
              <w:rPr>
                <w:rFonts w:ascii="Arial" w:eastAsia="Times New Roman" w:hAnsi="Arial" w:cs="Arial"/>
                <w:color w:val="000000"/>
                <w:sz w:val="18"/>
                <w:szCs w:val="18"/>
                <w:lang w:eastAsia="pt-BR"/>
              </w:rPr>
              <w:fldChar w:fldCharType="begin">
                <w:ffData>
                  <w:name w:val="Nacionalid"/>
                  <w:enabled/>
                  <w:calcOnExit w:val="0"/>
                  <w:textInput>
                    <w:maxLength w:val="20"/>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Pr="0094146D">
              <w:rPr>
                <w:rFonts w:ascii="Arial" w:eastAsia="Times New Roman" w:hAnsi="Arial" w:cs="Arial"/>
                <w:color w:val="000000"/>
                <w:sz w:val="18"/>
                <w:szCs w:val="18"/>
                <w:lang w:eastAsia="pt-BR"/>
              </w:rPr>
            </w:r>
            <w:r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Pr="0094146D">
              <w:rPr>
                <w:rFonts w:ascii="Arial" w:eastAsia="Times New Roman" w:hAnsi="Arial" w:cs="Arial"/>
                <w:color w:val="000000"/>
                <w:sz w:val="18"/>
                <w:szCs w:val="18"/>
                <w:lang w:eastAsia="pt-BR"/>
              </w:rPr>
              <w:fldChar w:fldCharType="end"/>
            </w:r>
            <w:bookmarkEnd w:id="3"/>
          </w:p>
        </w:tc>
        <w:tc>
          <w:tcPr>
            <w:tcW w:w="1174" w:type="pct"/>
            <w:gridSpan w:val="9"/>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4" w:name="Loc_Nasc"/>
            <w:r w:rsidR="000D4488" w:rsidRPr="0094146D">
              <w:rPr>
                <w:rFonts w:ascii="Arial" w:eastAsia="Times New Roman" w:hAnsi="Arial" w:cs="Arial"/>
                <w:color w:val="000000"/>
                <w:sz w:val="18"/>
                <w:szCs w:val="18"/>
                <w:lang w:eastAsia="pt-BR"/>
              </w:rPr>
              <w:fldChar w:fldCharType="begin">
                <w:ffData>
                  <w:name w:val="Loc_Nasc"/>
                  <w:enabled/>
                  <w:calcOnExit w:val="0"/>
                  <w:textInput>
                    <w:maxLength w:val="20"/>
                  </w:textInput>
                </w:ffData>
              </w:fldChar>
            </w:r>
            <w:r w:rsidR="006B71C6"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4"/>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5" w:name="Texto2"/>
            <w:r w:rsidR="000D4488" w:rsidRPr="0094146D">
              <w:rPr>
                <w:rFonts w:ascii="Arial" w:eastAsia="Times New Roman" w:hAnsi="Arial" w:cs="Arial"/>
                <w:color w:val="000000"/>
                <w:sz w:val="18"/>
                <w:szCs w:val="18"/>
                <w:lang w:eastAsia="pt-BR"/>
              </w:rPr>
              <w:fldChar w:fldCharType="begin">
                <w:ffData>
                  <w:name w:val="Texto2"/>
                  <w:enabled/>
                  <w:calcOnExit w:val="0"/>
                  <w:textInput>
                    <w:maxLength w:val="2"/>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5"/>
          </w:p>
        </w:tc>
        <w:tc>
          <w:tcPr>
            <w:tcW w:w="743" w:type="pct"/>
            <w:gridSpan w:val="4"/>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6" w:name="Est_Civil"/>
            <w:r w:rsidR="000D4488" w:rsidRPr="0094146D">
              <w:rPr>
                <w:rFonts w:ascii="Arial" w:eastAsia="Times New Roman" w:hAnsi="Arial" w:cs="Arial"/>
                <w:color w:val="000000"/>
                <w:sz w:val="18"/>
                <w:szCs w:val="18"/>
                <w:lang w:eastAsia="pt-BR"/>
              </w:rPr>
              <w:fldChar w:fldCharType="begin">
                <w:ffData>
                  <w:name w:val="Est_Civil"/>
                  <w:enabled/>
                  <w:calcOnExit w:val="0"/>
                  <w:textInput>
                    <w:maxLength w:val="15"/>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6"/>
          </w:p>
        </w:tc>
        <w:bookmarkStart w:id="7" w:name="Sexo"/>
        <w:tc>
          <w:tcPr>
            <w:tcW w:w="649" w:type="pct"/>
            <w:tcBorders>
              <w:top w:val="single" w:sz="4" w:space="0" w:color="auto"/>
              <w:left w:val="single" w:sz="4" w:space="0" w:color="auto"/>
              <w:bottom w:val="single" w:sz="4" w:space="0" w:color="auto"/>
              <w:right w:val="single" w:sz="4" w:space="0" w:color="auto"/>
            </w:tcBorders>
            <w:vAlign w:val="center"/>
            <w:hideMark/>
          </w:tcPr>
          <w:p w:rsidR="000F7477" w:rsidRPr="00E9257A" w:rsidRDefault="000D4488" w:rsidP="002E31E4">
            <w:pPr>
              <w:spacing w:after="0" w:line="240" w:lineRule="auto"/>
              <w:rPr>
                <w:rFonts w:ascii="Arial" w:eastAsia="Times New Roman" w:hAnsi="Arial" w:cs="Arial"/>
                <w:color w:val="000000"/>
                <w:sz w:val="20"/>
                <w:szCs w:val="20"/>
                <w:lang w:eastAsia="pt-BR"/>
              </w:rPr>
            </w:pPr>
            <w:r w:rsidRPr="0094146D">
              <w:rPr>
                <w:rFonts w:ascii="Arial" w:eastAsia="Times New Roman" w:hAnsi="Arial" w:cs="Arial"/>
                <w:color w:val="000000"/>
                <w:sz w:val="18"/>
                <w:szCs w:val="20"/>
                <w:lang w:eastAsia="pt-BR"/>
              </w:rPr>
              <w:fldChar w:fldCharType="begin">
                <w:ffData>
                  <w:name w:val="Sexo"/>
                  <w:enabled/>
                  <w:calcOnExit w:val="0"/>
                  <w:textInput>
                    <w:default w:val="Masculino"/>
                    <w:maxLength w:val="10"/>
                  </w:textInput>
                </w:ffData>
              </w:fldChar>
            </w:r>
            <w:r w:rsidR="004F4713"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Pr="0094146D">
              <w:rPr>
                <w:rFonts w:ascii="Arial" w:eastAsia="Times New Roman" w:hAnsi="Arial" w:cs="Arial"/>
                <w:color w:val="000000"/>
                <w:sz w:val="18"/>
                <w:szCs w:val="20"/>
                <w:lang w:eastAsia="pt-BR"/>
              </w:rPr>
              <w:fldChar w:fldCharType="end"/>
            </w:r>
            <w:bookmarkEnd w:id="7"/>
            <w:r w:rsidR="000F7477" w:rsidRPr="00E9257A">
              <w:rPr>
                <w:rFonts w:ascii="Arial" w:eastAsia="Times New Roman" w:hAnsi="Arial" w:cs="Arial"/>
                <w:color w:val="000000"/>
                <w:sz w:val="20"/>
                <w:szCs w:val="20"/>
                <w:lang w:eastAsia="pt-BR"/>
              </w:rPr>
              <w:t> </w:t>
            </w:r>
          </w:p>
        </w:tc>
      </w:tr>
      <w:tr w:rsidR="00F36B88" w:rsidRPr="00D339F0" w:rsidTr="00EA305F">
        <w:tc>
          <w:tcPr>
            <w:tcW w:w="2180" w:type="pct"/>
            <w:gridSpan w:val="8"/>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Nome do (a) Cônjuge/Companheiro (a)</w:t>
            </w:r>
          </w:p>
        </w:tc>
        <w:tc>
          <w:tcPr>
            <w:tcW w:w="2820" w:type="pct"/>
            <w:gridSpan w:val="16"/>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Filiação (Nome dos Pais, Tutor ou Curador)</w:t>
            </w:r>
          </w:p>
        </w:tc>
      </w:tr>
      <w:tr w:rsidR="00F36B88" w:rsidRPr="00D339F0" w:rsidTr="00EA305F">
        <w:tc>
          <w:tcPr>
            <w:tcW w:w="2180" w:type="pct"/>
            <w:gridSpan w:val="8"/>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8" w:name="conjuge"/>
            <w:r w:rsidR="000D4488" w:rsidRPr="0094146D">
              <w:rPr>
                <w:rFonts w:ascii="Arial" w:eastAsia="Times New Roman" w:hAnsi="Arial" w:cs="Arial"/>
                <w:color w:val="000000"/>
                <w:sz w:val="18"/>
                <w:szCs w:val="18"/>
                <w:lang w:eastAsia="pt-BR"/>
              </w:rPr>
              <w:fldChar w:fldCharType="begin">
                <w:ffData>
                  <w:name w:val="conjuge"/>
                  <w:enabled/>
                  <w:calcOnExit w:val="0"/>
                  <w:textInput>
                    <w:default w:val="N/A"/>
                    <w:maxLength w:val="100"/>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8"/>
          </w:p>
        </w:tc>
        <w:tc>
          <w:tcPr>
            <w:tcW w:w="2820" w:type="pct"/>
            <w:gridSpan w:val="16"/>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9" w:name="Filiação"/>
            <w:r w:rsidR="000D4488" w:rsidRPr="0094146D">
              <w:rPr>
                <w:rFonts w:ascii="Arial" w:eastAsia="Times New Roman" w:hAnsi="Arial" w:cs="Arial"/>
                <w:color w:val="000000"/>
                <w:sz w:val="18"/>
                <w:szCs w:val="18"/>
                <w:lang w:eastAsia="pt-BR"/>
              </w:rPr>
              <w:fldChar w:fldCharType="begin">
                <w:ffData>
                  <w:name w:val="Filiação"/>
                  <w:enabled/>
                  <w:calcOnExit w:val="0"/>
                  <w:textInput>
                    <w:default w:val="PAI / MÃE"/>
                    <w:maxLength w:val="100"/>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9"/>
          </w:p>
        </w:tc>
      </w:tr>
      <w:tr w:rsidR="00F36B88" w:rsidRPr="00D339F0" w:rsidTr="00EA305F">
        <w:tc>
          <w:tcPr>
            <w:tcW w:w="1602"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CPF</w:t>
            </w:r>
          </w:p>
        </w:tc>
        <w:tc>
          <w:tcPr>
            <w:tcW w:w="1282" w:type="pct"/>
            <w:gridSpan w:val="10"/>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Nº do Doc de Identidade</w:t>
            </w:r>
          </w:p>
        </w:tc>
        <w:tc>
          <w:tcPr>
            <w:tcW w:w="577"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Data Emissão</w:t>
            </w:r>
          </w:p>
        </w:tc>
        <w:tc>
          <w:tcPr>
            <w:tcW w:w="890"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Emissor</w:t>
            </w:r>
          </w:p>
        </w:tc>
        <w:tc>
          <w:tcPr>
            <w:tcW w:w="649" w:type="pct"/>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UF do Emissor</w:t>
            </w:r>
          </w:p>
        </w:tc>
      </w:tr>
      <w:tr w:rsidR="00F36B88" w:rsidRPr="00D339F0" w:rsidTr="00EA305F">
        <w:tc>
          <w:tcPr>
            <w:tcW w:w="1602" w:type="pct"/>
            <w:gridSpan w:val="4"/>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0" w:name="cpf"/>
            <w:r w:rsidR="000D4488" w:rsidRPr="0094146D">
              <w:rPr>
                <w:rFonts w:ascii="Arial" w:eastAsia="Times New Roman" w:hAnsi="Arial" w:cs="Arial"/>
                <w:color w:val="000000"/>
                <w:sz w:val="18"/>
                <w:szCs w:val="18"/>
                <w:lang w:eastAsia="pt-BR"/>
              </w:rPr>
              <w:fldChar w:fldCharType="begin">
                <w:ffData>
                  <w:name w:val="cpf"/>
                  <w:enabled/>
                  <w:calcOnExit w:val="0"/>
                  <w:textInput>
                    <w:type w:val="number"/>
                    <w:default w:val="Somente Números"/>
                    <w:maxLength w:val="15"/>
                  </w:textInput>
                </w:ffData>
              </w:fldChar>
            </w:r>
            <w:r w:rsidR="006B71C6"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10"/>
          </w:p>
        </w:tc>
        <w:tc>
          <w:tcPr>
            <w:tcW w:w="1282" w:type="pct"/>
            <w:gridSpan w:val="10"/>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1" w:name="rg"/>
            <w:r w:rsidR="000D4488" w:rsidRPr="0094146D">
              <w:rPr>
                <w:rFonts w:ascii="Arial" w:eastAsia="Times New Roman" w:hAnsi="Arial" w:cs="Arial"/>
                <w:color w:val="000000"/>
                <w:sz w:val="18"/>
                <w:szCs w:val="18"/>
                <w:lang w:eastAsia="pt-BR"/>
              </w:rPr>
              <w:fldChar w:fldCharType="begin">
                <w:ffData>
                  <w:name w:val="rg"/>
                  <w:enabled/>
                  <w:calcOnExit w:val="0"/>
                  <w:textInput>
                    <w:maxLength w:val="15"/>
                  </w:textInput>
                </w:ffData>
              </w:fldChar>
            </w:r>
            <w:r w:rsidR="006B71C6"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11"/>
          </w:p>
        </w:tc>
        <w:tc>
          <w:tcPr>
            <w:tcW w:w="577" w:type="pct"/>
            <w:gridSpan w:val="4"/>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2" w:name="Dt_emiss"/>
            <w:r w:rsidR="000D4488" w:rsidRPr="0094146D">
              <w:rPr>
                <w:rFonts w:ascii="Arial" w:eastAsia="Times New Roman" w:hAnsi="Arial" w:cs="Arial"/>
                <w:color w:val="000000"/>
                <w:sz w:val="18"/>
                <w:szCs w:val="18"/>
                <w:lang w:eastAsia="pt-BR"/>
              </w:rPr>
              <w:fldChar w:fldCharType="begin">
                <w:ffData>
                  <w:name w:val="Dt_emiss"/>
                  <w:enabled/>
                  <w:calcOnExit w:val="0"/>
                  <w:textInput>
                    <w:type w:val="date"/>
                    <w:default w:val="01/01/2011"/>
                    <w:maxLength w:val="12"/>
                    <w:format w:val="dd/mM/yyyy"/>
                  </w:textInput>
                </w:ffData>
              </w:fldChar>
            </w:r>
            <w:r w:rsidR="006B71C6"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12"/>
          </w:p>
        </w:tc>
        <w:tc>
          <w:tcPr>
            <w:tcW w:w="890" w:type="pct"/>
            <w:gridSpan w:val="5"/>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3" w:name="emiss"/>
            <w:r w:rsidR="000D4488" w:rsidRPr="0094146D">
              <w:rPr>
                <w:rFonts w:ascii="Arial" w:eastAsia="Times New Roman" w:hAnsi="Arial" w:cs="Arial"/>
                <w:color w:val="000000"/>
                <w:sz w:val="18"/>
                <w:szCs w:val="18"/>
                <w:lang w:eastAsia="pt-BR"/>
              </w:rPr>
              <w:fldChar w:fldCharType="begin">
                <w:ffData>
                  <w:name w:val="emiss"/>
                  <w:enabled/>
                  <w:calcOnExit w:val="0"/>
                  <w:textInput>
                    <w:maxLength w:val="6"/>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13"/>
          </w:p>
        </w:tc>
        <w:tc>
          <w:tcPr>
            <w:tcW w:w="649" w:type="pct"/>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4" w:name="UF_Emiss"/>
            <w:r w:rsidR="000D4488" w:rsidRPr="0094146D">
              <w:rPr>
                <w:rFonts w:ascii="Arial" w:eastAsia="Times New Roman" w:hAnsi="Arial" w:cs="Arial"/>
                <w:color w:val="000000"/>
                <w:sz w:val="18"/>
                <w:szCs w:val="18"/>
                <w:lang w:eastAsia="pt-BR"/>
              </w:rPr>
              <w:fldChar w:fldCharType="begin">
                <w:ffData>
                  <w:name w:val="UF_Emiss"/>
                  <w:enabled/>
                  <w:calcOnExit w:val="0"/>
                  <w:textInput>
                    <w:maxLength w:val="4"/>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14"/>
          </w:p>
        </w:tc>
      </w:tr>
      <w:tr w:rsidR="00F36B88" w:rsidRPr="00D339F0" w:rsidTr="00EA305F">
        <w:tc>
          <w:tcPr>
            <w:tcW w:w="2308"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Endereço Residencial (Logradouro)</w:t>
            </w:r>
          </w:p>
        </w:tc>
        <w:tc>
          <w:tcPr>
            <w:tcW w:w="1153"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Número</w:t>
            </w:r>
          </w:p>
        </w:tc>
        <w:tc>
          <w:tcPr>
            <w:tcW w:w="1539" w:type="pct"/>
            <w:gridSpan w:val="6"/>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Complemento</w:t>
            </w:r>
          </w:p>
        </w:tc>
      </w:tr>
      <w:tr w:rsidR="00F36B88" w:rsidRPr="00D339F0" w:rsidTr="00EA305F">
        <w:tc>
          <w:tcPr>
            <w:tcW w:w="2308" w:type="pct"/>
            <w:gridSpan w:val="9"/>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5" w:name="endereço"/>
            <w:r w:rsidR="000D4488" w:rsidRPr="0094146D">
              <w:rPr>
                <w:rFonts w:ascii="Arial" w:eastAsia="Times New Roman" w:hAnsi="Arial" w:cs="Arial"/>
                <w:color w:val="000000"/>
                <w:sz w:val="18"/>
                <w:szCs w:val="18"/>
                <w:lang w:eastAsia="pt-BR"/>
              </w:rPr>
              <w:fldChar w:fldCharType="begin">
                <w:ffData>
                  <w:name w:val="endereço"/>
                  <w:enabled/>
                  <w:calcOnExit w:val="0"/>
                  <w:textInput>
                    <w:maxLength w:val="50"/>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15"/>
          </w:p>
        </w:tc>
        <w:tc>
          <w:tcPr>
            <w:tcW w:w="1153" w:type="pct"/>
            <w:gridSpan w:val="9"/>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6" w:name="numero"/>
            <w:r w:rsidR="000D4488" w:rsidRPr="0094146D">
              <w:rPr>
                <w:rFonts w:ascii="Arial" w:eastAsia="Times New Roman" w:hAnsi="Arial" w:cs="Arial"/>
                <w:color w:val="000000"/>
                <w:sz w:val="18"/>
                <w:szCs w:val="18"/>
                <w:lang w:eastAsia="pt-BR"/>
              </w:rPr>
              <w:fldChar w:fldCharType="begin">
                <w:ffData>
                  <w:name w:val="numero"/>
                  <w:enabled/>
                  <w:calcOnExit w:val="0"/>
                  <w:textInput>
                    <w:type w:val="number"/>
                    <w:maxLength w:val="5"/>
                  </w:textInput>
                </w:ffData>
              </w:fldChar>
            </w:r>
            <w:r w:rsidR="006B71C6"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16"/>
          </w:p>
        </w:tc>
        <w:tc>
          <w:tcPr>
            <w:tcW w:w="1539" w:type="pct"/>
            <w:gridSpan w:val="6"/>
            <w:tcBorders>
              <w:top w:val="single" w:sz="4" w:space="0" w:color="auto"/>
              <w:left w:val="single" w:sz="4" w:space="0" w:color="auto"/>
              <w:bottom w:val="single" w:sz="4" w:space="0" w:color="auto"/>
              <w:right w:val="single" w:sz="4" w:space="0" w:color="auto"/>
            </w:tcBorders>
            <w:vAlign w:val="center"/>
            <w:hideMark/>
          </w:tcPr>
          <w:p w:rsidR="000F7477" w:rsidRPr="00E9257A" w:rsidRDefault="000F7477" w:rsidP="002E31E4">
            <w:pPr>
              <w:spacing w:after="0" w:line="240" w:lineRule="auto"/>
              <w:rPr>
                <w:rFonts w:ascii="Arial" w:eastAsia="Times New Roman" w:hAnsi="Arial" w:cs="Arial"/>
                <w:color w:val="000000"/>
                <w:sz w:val="20"/>
                <w:szCs w:val="20"/>
                <w:lang w:eastAsia="pt-BR"/>
              </w:rPr>
            </w:pPr>
            <w:r w:rsidRPr="00D339F0">
              <w:rPr>
                <w:rFonts w:eastAsia="Times New Roman"/>
                <w:color w:val="000000"/>
                <w:sz w:val="20"/>
                <w:szCs w:val="20"/>
                <w:lang w:eastAsia="pt-BR"/>
              </w:rPr>
              <w:t> </w:t>
            </w:r>
            <w:bookmarkStart w:id="17" w:name="complement"/>
            <w:r w:rsidR="000D4488" w:rsidRPr="0094146D">
              <w:rPr>
                <w:rFonts w:ascii="Arial" w:eastAsia="Times New Roman" w:hAnsi="Arial" w:cs="Arial"/>
                <w:color w:val="000000"/>
                <w:sz w:val="18"/>
                <w:szCs w:val="20"/>
                <w:lang w:eastAsia="pt-BR"/>
              </w:rPr>
              <w:fldChar w:fldCharType="begin">
                <w:ffData>
                  <w:name w:val="complement"/>
                  <w:enabled/>
                  <w:calcOnExit w:val="0"/>
                  <w:textInput>
                    <w:default w:val="N/A"/>
                    <w:maxLength w:val="30"/>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0D4488" w:rsidRPr="0094146D">
              <w:rPr>
                <w:rFonts w:ascii="Arial" w:eastAsia="Times New Roman" w:hAnsi="Arial" w:cs="Arial"/>
                <w:color w:val="000000"/>
                <w:sz w:val="18"/>
                <w:szCs w:val="20"/>
                <w:lang w:eastAsia="pt-BR"/>
              </w:rPr>
            </w:r>
            <w:r w:rsidR="000D4488" w:rsidRPr="0094146D">
              <w:rPr>
                <w:rFonts w:ascii="Arial" w:eastAsia="Times New Roman" w:hAnsi="Arial" w:cs="Arial"/>
                <w:color w:val="000000"/>
                <w:sz w:val="18"/>
                <w:szCs w:val="20"/>
                <w:lang w:eastAsia="pt-BR"/>
              </w:rPr>
              <w:fldChar w:fldCharType="separate"/>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0D4488" w:rsidRPr="0094146D">
              <w:rPr>
                <w:rFonts w:ascii="Arial" w:eastAsia="Times New Roman" w:hAnsi="Arial" w:cs="Arial"/>
                <w:color w:val="000000"/>
                <w:sz w:val="18"/>
                <w:szCs w:val="20"/>
                <w:lang w:eastAsia="pt-BR"/>
              </w:rPr>
              <w:fldChar w:fldCharType="end"/>
            </w:r>
            <w:bookmarkEnd w:id="17"/>
          </w:p>
        </w:tc>
      </w:tr>
      <w:tr w:rsidR="00F36B88" w:rsidRPr="00D339F0" w:rsidTr="00EA305F">
        <w:tc>
          <w:tcPr>
            <w:tcW w:w="1154" w:type="pct"/>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Bairro</w:t>
            </w:r>
          </w:p>
        </w:tc>
        <w:tc>
          <w:tcPr>
            <w:tcW w:w="1154" w:type="pct"/>
            <w:gridSpan w:val="8"/>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Cidade</w:t>
            </w:r>
          </w:p>
        </w:tc>
        <w:tc>
          <w:tcPr>
            <w:tcW w:w="1153"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UF</w:t>
            </w:r>
          </w:p>
        </w:tc>
        <w:tc>
          <w:tcPr>
            <w:tcW w:w="890"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País</w:t>
            </w:r>
          </w:p>
        </w:tc>
        <w:tc>
          <w:tcPr>
            <w:tcW w:w="649" w:type="pct"/>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CEP</w:t>
            </w:r>
          </w:p>
        </w:tc>
      </w:tr>
      <w:tr w:rsidR="00F36B88" w:rsidRPr="00D339F0" w:rsidTr="00EA305F">
        <w:tc>
          <w:tcPr>
            <w:tcW w:w="1154" w:type="pct"/>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8" w:name="bairro"/>
            <w:r w:rsidR="000D4488" w:rsidRPr="0094146D">
              <w:rPr>
                <w:rFonts w:ascii="Arial" w:eastAsia="Times New Roman" w:hAnsi="Arial" w:cs="Arial"/>
                <w:color w:val="000000"/>
                <w:sz w:val="18"/>
                <w:szCs w:val="18"/>
                <w:lang w:eastAsia="pt-BR"/>
              </w:rPr>
              <w:fldChar w:fldCharType="begin">
                <w:ffData>
                  <w:name w:val="bairro"/>
                  <w:enabled/>
                  <w:calcOnExit w:val="0"/>
                  <w:textInput>
                    <w:maxLength w:val="25"/>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18"/>
          </w:p>
        </w:tc>
        <w:tc>
          <w:tcPr>
            <w:tcW w:w="1154" w:type="pct"/>
            <w:gridSpan w:val="8"/>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9" w:name="cidade"/>
            <w:r w:rsidR="000D4488" w:rsidRPr="0094146D">
              <w:rPr>
                <w:rFonts w:ascii="Arial" w:eastAsia="Times New Roman" w:hAnsi="Arial" w:cs="Arial"/>
                <w:color w:val="000000"/>
                <w:sz w:val="18"/>
                <w:szCs w:val="18"/>
                <w:lang w:eastAsia="pt-BR"/>
              </w:rPr>
              <w:fldChar w:fldCharType="begin">
                <w:ffData>
                  <w:name w:val="cidade"/>
                  <w:enabled/>
                  <w:calcOnExit w:val="0"/>
                  <w:textInput>
                    <w:maxLength w:val="20"/>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19"/>
          </w:p>
        </w:tc>
        <w:tc>
          <w:tcPr>
            <w:tcW w:w="1153" w:type="pct"/>
            <w:gridSpan w:val="9"/>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20" w:name="Texto10"/>
            <w:r w:rsidR="000D4488" w:rsidRPr="0094146D">
              <w:rPr>
                <w:rFonts w:ascii="Arial" w:eastAsia="Times New Roman" w:hAnsi="Arial" w:cs="Arial"/>
                <w:color w:val="000000"/>
                <w:sz w:val="18"/>
                <w:szCs w:val="18"/>
                <w:lang w:eastAsia="pt-BR"/>
              </w:rPr>
              <w:fldChar w:fldCharType="begin">
                <w:ffData>
                  <w:name w:val="Texto10"/>
                  <w:enabled/>
                  <w:calcOnExit w:val="0"/>
                  <w:textInput>
                    <w:maxLength w:val="2"/>
                    <w:format w:val="Maiúsculas"/>
                  </w:textInput>
                </w:ffData>
              </w:fldChar>
            </w:r>
            <w:r w:rsidR="00114EC1"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20"/>
          </w:p>
        </w:tc>
        <w:tc>
          <w:tcPr>
            <w:tcW w:w="890" w:type="pct"/>
            <w:gridSpan w:val="5"/>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21" w:name="Texto11"/>
            <w:r w:rsidR="000D4488" w:rsidRPr="0094146D">
              <w:rPr>
                <w:rFonts w:ascii="Arial" w:eastAsia="Times New Roman" w:hAnsi="Arial" w:cs="Arial"/>
                <w:color w:val="000000"/>
                <w:sz w:val="18"/>
                <w:szCs w:val="18"/>
                <w:lang w:eastAsia="pt-BR"/>
              </w:rPr>
              <w:fldChar w:fldCharType="begin">
                <w:ffData>
                  <w:name w:val="Texto11"/>
                  <w:enabled/>
                  <w:calcOnExit w:val="0"/>
                  <w:textInput>
                    <w:maxLength w:val="15"/>
                    <w:format w:val="Maiúsculas"/>
                  </w:textInput>
                </w:ffData>
              </w:fldChar>
            </w:r>
            <w:r w:rsidR="00114EC1"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21"/>
          </w:p>
        </w:tc>
        <w:tc>
          <w:tcPr>
            <w:tcW w:w="649" w:type="pct"/>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20"/>
                <w:szCs w:val="20"/>
                <w:lang w:eastAsia="pt-BR"/>
              </w:rPr>
            </w:pPr>
            <w:r w:rsidRPr="00D339F0">
              <w:rPr>
                <w:rFonts w:eastAsia="Times New Roman"/>
                <w:color w:val="000000"/>
                <w:sz w:val="20"/>
                <w:szCs w:val="20"/>
                <w:lang w:eastAsia="pt-BR"/>
              </w:rPr>
              <w:t> </w:t>
            </w:r>
            <w:bookmarkStart w:id="22" w:name="Texto12"/>
            <w:r w:rsidR="000D4488" w:rsidRPr="0094146D">
              <w:rPr>
                <w:rFonts w:ascii="Arial" w:eastAsia="Times New Roman" w:hAnsi="Arial" w:cs="Arial"/>
                <w:color w:val="000000"/>
                <w:sz w:val="18"/>
                <w:szCs w:val="20"/>
                <w:lang w:eastAsia="pt-BR"/>
              </w:rPr>
              <w:fldChar w:fldCharType="begin">
                <w:ffData>
                  <w:name w:val="Texto12"/>
                  <w:enabled/>
                  <w:calcOnExit w:val="0"/>
                  <w:textInput>
                    <w:type w:val="number"/>
                    <w:maxLength w:val="10"/>
                    <w:format w:val="0"/>
                  </w:textInput>
                </w:ffData>
              </w:fldChar>
            </w:r>
            <w:r w:rsidR="00384E89" w:rsidRPr="0094146D">
              <w:rPr>
                <w:rFonts w:ascii="Arial" w:eastAsia="Times New Roman" w:hAnsi="Arial" w:cs="Arial"/>
                <w:color w:val="000000"/>
                <w:sz w:val="18"/>
                <w:szCs w:val="20"/>
                <w:lang w:eastAsia="pt-BR"/>
              </w:rPr>
              <w:instrText xml:space="preserve"> FORMTEXT </w:instrText>
            </w:r>
            <w:r w:rsidR="000D4488" w:rsidRPr="0094146D">
              <w:rPr>
                <w:rFonts w:ascii="Arial" w:eastAsia="Times New Roman" w:hAnsi="Arial" w:cs="Arial"/>
                <w:color w:val="000000"/>
                <w:sz w:val="18"/>
                <w:szCs w:val="20"/>
                <w:lang w:eastAsia="pt-BR"/>
              </w:rPr>
            </w:r>
            <w:r w:rsidR="000D4488" w:rsidRPr="0094146D">
              <w:rPr>
                <w:rFonts w:ascii="Arial" w:eastAsia="Times New Roman" w:hAnsi="Arial" w:cs="Arial"/>
                <w:color w:val="000000"/>
                <w:sz w:val="18"/>
                <w:szCs w:val="20"/>
                <w:lang w:eastAsia="pt-BR"/>
              </w:rPr>
              <w:fldChar w:fldCharType="separate"/>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0D4488" w:rsidRPr="0094146D">
              <w:rPr>
                <w:rFonts w:ascii="Arial" w:eastAsia="Times New Roman" w:hAnsi="Arial" w:cs="Arial"/>
                <w:color w:val="000000"/>
                <w:sz w:val="18"/>
                <w:szCs w:val="20"/>
                <w:lang w:eastAsia="pt-BR"/>
              </w:rPr>
              <w:fldChar w:fldCharType="end"/>
            </w:r>
            <w:bookmarkEnd w:id="22"/>
          </w:p>
        </w:tc>
      </w:tr>
      <w:tr w:rsidR="00F36B88" w:rsidRPr="00D339F0" w:rsidTr="00EA305F">
        <w:tc>
          <w:tcPr>
            <w:tcW w:w="1731"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Telefone (DDD + Número)</w:t>
            </w:r>
          </w:p>
        </w:tc>
        <w:tc>
          <w:tcPr>
            <w:tcW w:w="833" w:type="pct"/>
            <w:gridSpan w:val="6"/>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Fax (DDD + Número)</w:t>
            </w:r>
          </w:p>
        </w:tc>
        <w:tc>
          <w:tcPr>
            <w:tcW w:w="2436" w:type="pct"/>
            <w:gridSpan w:val="1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Endereço Eletrônico – e.mail</w:t>
            </w:r>
          </w:p>
        </w:tc>
      </w:tr>
      <w:tr w:rsidR="00F36B88" w:rsidRPr="00D339F0" w:rsidTr="00EA305F">
        <w:tc>
          <w:tcPr>
            <w:tcW w:w="1731" w:type="pct"/>
            <w:gridSpan w:val="5"/>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23" w:name="Texto8"/>
            <w:r w:rsidR="000D4488" w:rsidRPr="0094146D">
              <w:rPr>
                <w:rFonts w:ascii="Arial" w:eastAsia="Times New Roman" w:hAnsi="Arial" w:cs="Arial"/>
                <w:color w:val="000000"/>
                <w:sz w:val="18"/>
                <w:szCs w:val="18"/>
                <w:lang w:eastAsia="pt-BR"/>
              </w:rPr>
              <w:fldChar w:fldCharType="begin">
                <w:ffData>
                  <w:name w:val="Texto8"/>
                  <w:enabled/>
                  <w:calcOnExit w:val="0"/>
                  <w:textInput>
                    <w:type w:val="number"/>
                    <w:default w:val="(xx)xxxx-xxxx"/>
                    <w:maxLength w:val="15"/>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bookmarkEnd w:id="23"/>
          </w:p>
        </w:tc>
        <w:tc>
          <w:tcPr>
            <w:tcW w:w="833" w:type="pct"/>
            <w:gridSpan w:val="6"/>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18"/>
                <w:lang w:eastAsia="pt-BR"/>
              </w:rPr>
              <w:fldChar w:fldCharType="begin">
                <w:ffData>
                  <w:name w:val=""/>
                  <w:enabled/>
                  <w:calcOnExit w:val="0"/>
                  <w:textInput>
                    <w:type w:val="number"/>
                    <w:default w:val="(xx)xxxx-xxxx"/>
                    <w:maxLength w:val="15"/>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p>
        </w:tc>
        <w:tc>
          <w:tcPr>
            <w:tcW w:w="2436" w:type="pct"/>
            <w:gridSpan w:val="13"/>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FF"/>
                <w:sz w:val="20"/>
                <w:szCs w:val="20"/>
                <w:lang w:eastAsia="pt-BR"/>
              </w:rPr>
              <w:t> </w:t>
            </w:r>
            <w:r w:rsidR="000D4488" w:rsidRPr="0094146D">
              <w:rPr>
                <w:rFonts w:ascii="Arial" w:eastAsia="Times New Roman" w:hAnsi="Arial" w:cs="Arial"/>
                <w:color w:val="000000"/>
                <w:sz w:val="18"/>
                <w:szCs w:val="18"/>
                <w:lang w:eastAsia="pt-BR"/>
              </w:rPr>
              <w:fldChar w:fldCharType="begin">
                <w:ffData>
                  <w:name w:val=""/>
                  <w:enabled/>
                  <w:calcOnExit w:val="0"/>
                  <w:textInput>
                    <w:maxLength w:val="30"/>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p>
        </w:tc>
      </w:tr>
      <w:tr w:rsidR="00F36B88" w:rsidRPr="00D339F0" w:rsidTr="00EA305F">
        <w:tc>
          <w:tcPr>
            <w:tcW w:w="2564" w:type="pct"/>
            <w:gridSpan w:val="11"/>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Empresa em que Trabalha</w:t>
            </w:r>
          </w:p>
        </w:tc>
        <w:tc>
          <w:tcPr>
            <w:tcW w:w="2436" w:type="pct"/>
            <w:gridSpan w:val="1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Ocupação Profissional (Cargo/Função)</w:t>
            </w:r>
          </w:p>
        </w:tc>
      </w:tr>
      <w:tr w:rsidR="00F36B88" w:rsidRPr="00D339F0" w:rsidTr="00EA305F">
        <w:tc>
          <w:tcPr>
            <w:tcW w:w="2564" w:type="pct"/>
            <w:gridSpan w:val="11"/>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18"/>
                <w:lang w:eastAsia="pt-BR"/>
              </w:rPr>
              <w:fldChar w:fldCharType="begin">
                <w:ffData>
                  <w:name w:val=""/>
                  <w:enabled/>
                  <w:calcOnExit w:val="0"/>
                  <w:textInput>
                    <w:maxLength w:val="30"/>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p>
        </w:tc>
        <w:tc>
          <w:tcPr>
            <w:tcW w:w="2436" w:type="pct"/>
            <w:gridSpan w:val="13"/>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18"/>
                <w:lang w:eastAsia="pt-BR"/>
              </w:rPr>
              <w:fldChar w:fldCharType="begin">
                <w:ffData>
                  <w:name w:val=""/>
                  <w:enabled/>
                  <w:calcOnExit w:val="0"/>
                  <w:textInput>
                    <w:maxLength w:val="30"/>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p>
        </w:tc>
      </w:tr>
      <w:tr w:rsidR="00F36B88" w:rsidRPr="00D339F0" w:rsidTr="00EA305F">
        <w:tc>
          <w:tcPr>
            <w:tcW w:w="2308"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Endereço Comercial</w:t>
            </w:r>
          </w:p>
        </w:tc>
        <w:tc>
          <w:tcPr>
            <w:tcW w:w="1153"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Número</w:t>
            </w:r>
          </w:p>
        </w:tc>
        <w:tc>
          <w:tcPr>
            <w:tcW w:w="1539" w:type="pct"/>
            <w:gridSpan w:val="6"/>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Complemento</w:t>
            </w:r>
          </w:p>
        </w:tc>
      </w:tr>
      <w:tr w:rsidR="00F36B88" w:rsidRPr="00D339F0" w:rsidTr="00EA305F">
        <w:tc>
          <w:tcPr>
            <w:tcW w:w="2308" w:type="pct"/>
            <w:gridSpan w:val="9"/>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18"/>
                <w:lang w:eastAsia="pt-BR"/>
              </w:rPr>
              <w:fldChar w:fldCharType="begin">
                <w:ffData>
                  <w:name w:val=""/>
                  <w:enabled/>
                  <w:calcOnExit w:val="0"/>
                  <w:textInput>
                    <w:maxLength w:val="50"/>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p>
        </w:tc>
        <w:tc>
          <w:tcPr>
            <w:tcW w:w="1153" w:type="pct"/>
            <w:gridSpan w:val="9"/>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18"/>
                <w:lang w:eastAsia="pt-BR"/>
              </w:rPr>
              <w:fldChar w:fldCharType="begin">
                <w:ffData>
                  <w:name w:val=""/>
                  <w:enabled/>
                  <w:calcOnExit w:val="0"/>
                  <w:textInput>
                    <w:type w:val="number"/>
                    <w:maxLength w:val="5"/>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p>
        </w:tc>
        <w:tc>
          <w:tcPr>
            <w:tcW w:w="1539" w:type="pct"/>
            <w:gridSpan w:val="6"/>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18"/>
                <w:lang w:eastAsia="pt-BR"/>
              </w:rPr>
              <w:fldChar w:fldCharType="begin">
                <w:ffData>
                  <w:name w:val=""/>
                  <w:enabled/>
                  <w:calcOnExit w:val="0"/>
                  <w:textInput>
                    <w:maxLength w:val="30"/>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p>
        </w:tc>
      </w:tr>
      <w:tr w:rsidR="00F36B88" w:rsidRPr="00D339F0" w:rsidTr="00EA305F">
        <w:tc>
          <w:tcPr>
            <w:tcW w:w="1154" w:type="pct"/>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Bairro</w:t>
            </w:r>
          </w:p>
        </w:tc>
        <w:tc>
          <w:tcPr>
            <w:tcW w:w="1154" w:type="pct"/>
            <w:gridSpan w:val="8"/>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Cidade</w:t>
            </w:r>
          </w:p>
        </w:tc>
        <w:tc>
          <w:tcPr>
            <w:tcW w:w="1153"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UF</w:t>
            </w:r>
          </w:p>
        </w:tc>
        <w:tc>
          <w:tcPr>
            <w:tcW w:w="890"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País</w:t>
            </w:r>
          </w:p>
        </w:tc>
        <w:tc>
          <w:tcPr>
            <w:tcW w:w="649" w:type="pct"/>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CEP</w:t>
            </w:r>
          </w:p>
        </w:tc>
      </w:tr>
      <w:tr w:rsidR="00F36B88" w:rsidRPr="00D339F0" w:rsidTr="00EA305F">
        <w:tc>
          <w:tcPr>
            <w:tcW w:w="1154" w:type="pct"/>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18"/>
                <w:lang w:eastAsia="pt-BR"/>
              </w:rPr>
              <w:fldChar w:fldCharType="begin">
                <w:ffData>
                  <w:name w:val=""/>
                  <w:enabled/>
                  <w:calcOnExit w:val="0"/>
                  <w:textInput>
                    <w:maxLength w:val="25"/>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p>
        </w:tc>
        <w:tc>
          <w:tcPr>
            <w:tcW w:w="1154" w:type="pct"/>
            <w:gridSpan w:val="8"/>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18"/>
                <w:lang w:eastAsia="pt-BR"/>
              </w:rPr>
              <w:fldChar w:fldCharType="begin">
                <w:ffData>
                  <w:name w:val=""/>
                  <w:enabled/>
                  <w:calcOnExit w:val="0"/>
                  <w:textInput>
                    <w:maxLength w:val="20"/>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p>
        </w:tc>
        <w:tc>
          <w:tcPr>
            <w:tcW w:w="1153" w:type="pct"/>
            <w:gridSpan w:val="9"/>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18"/>
                <w:lang w:eastAsia="pt-BR"/>
              </w:rPr>
              <w:fldChar w:fldCharType="begin">
                <w:ffData>
                  <w:name w:val=""/>
                  <w:enabled/>
                  <w:calcOnExit w:val="0"/>
                  <w:textInput>
                    <w:maxLength w:val="2"/>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p>
        </w:tc>
        <w:tc>
          <w:tcPr>
            <w:tcW w:w="890" w:type="pct"/>
            <w:gridSpan w:val="5"/>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18"/>
                <w:lang w:eastAsia="pt-BR"/>
              </w:rPr>
              <w:fldChar w:fldCharType="begin">
                <w:ffData>
                  <w:name w:val=""/>
                  <w:enabled/>
                  <w:calcOnExit w:val="0"/>
                  <w:textInput>
                    <w:maxLength w:val="15"/>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p>
        </w:tc>
        <w:tc>
          <w:tcPr>
            <w:tcW w:w="649" w:type="pct"/>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20"/>
                <w:szCs w:val="20"/>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20"/>
                <w:lang w:eastAsia="pt-BR"/>
              </w:rPr>
              <w:fldChar w:fldCharType="begin">
                <w:ffData>
                  <w:name w:val=""/>
                  <w:enabled/>
                  <w:calcOnExit w:val="0"/>
                  <w:textInput>
                    <w:type w:val="number"/>
                    <w:maxLength w:val="10"/>
                    <w:format w:val="0"/>
                  </w:textInput>
                </w:ffData>
              </w:fldChar>
            </w:r>
            <w:r w:rsidR="00384E89" w:rsidRPr="0094146D">
              <w:rPr>
                <w:rFonts w:ascii="Arial" w:eastAsia="Times New Roman" w:hAnsi="Arial" w:cs="Arial"/>
                <w:color w:val="000000"/>
                <w:sz w:val="18"/>
                <w:szCs w:val="20"/>
                <w:lang w:eastAsia="pt-BR"/>
              </w:rPr>
              <w:instrText xml:space="preserve"> FORMTEXT </w:instrText>
            </w:r>
            <w:r w:rsidR="000D4488" w:rsidRPr="0094146D">
              <w:rPr>
                <w:rFonts w:ascii="Arial" w:eastAsia="Times New Roman" w:hAnsi="Arial" w:cs="Arial"/>
                <w:color w:val="000000"/>
                <w:sz w:val="18"/>
                <w:szCs w:val="20"/>
                <w:lang w:eastAsia="pt-BR"/>
              </w:rPr>
            </w:r>
            <w:r w:rsidR="000D4488" w:rsidRPr="0094146D">
              <w:rPr>
                <w:rFonts w:ascii="Arial" w:eastAsia="Times New Roman" w:hAnsi="Arial" w:cs="Arial"/>
                <w:color w:val="000000"/>
                <w:sz w:val="18"/>
                <w:szCs w:val="20"/>
                <w:lang w:eastAsia="pt-BR"/>
              </w:rPr>
              <w:fldChar w:fldCharType="separate"/>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0D4488" w:rsidRPr="0094146D">
              <w:rPr>
                <w:rFonts w:ascii="Arial" w:eastAsia="Times New Roman" w:hAnsi="Arial" w:cs="Arial"/>
                <w:color w:val="000000"/>
                <w:sz w:val="18"/>
                <w:szCs w:val="20"/>
                <w:lang w:eastAsia="pt-BR"/>
              </w:rPr>
              <w:fldChar w:fldCharType="end"/>
            </w:r>
          </w:p>
        </w:tc>
      </w:tr>
      <w:tr w:rsidR="00F36B88" w:rsidRPr="00D339F0" w:rsidTr="00EA305F">
        <w:tc>
          <w:tcPr>
            <w:tcW w:w="1731"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Telefone (DDD + Número)</w:t>
            </w:r>
          </w:p>
        </w:tc>
        <w:tc>
          <w:tcPr>
            <w:tcW w:w="833" w:type="pct"/>
            <w:gridSpan w:val="6"/>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Fax (DDD + Número)</w:t>
            </w:r>
          </w:p>
        </w:tc>
        <w:tc>
          <w:tcPr>
            <w:tcW w:w="2436" w:type="pct"/>
            <w:gridSpan w:val="1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xml:space="preserve"> Endereço Eletrônico – e.mail</w:t>
            </w:r>
          </w:p>
        </w:tc>
      </w:tr>
      <w:tr w:rsidR="00F36B88" w:rsidRPr="00D339F0" w:rsidTr="00EA305F">
        <w:tc>
          <w:tcPr>
            <w:tcW w:w="1731" w:type="pct"/>
            <w:gridSpan w:val="5"/>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18"/>
                <w:lang w:eastAsia="pt-BR"/>
              </w:rPr>
              <w:fldChar w:fldCharType="begin">
                <w:ffData>
                  <w:name w:val=""/>
                  <w:enabled/>
                  <w:calcOnExit w:val="0"/>
                  <w:textInput>
                    <w:type w:val="number"/>
                    <w:default w:val="(xx)xxxx-xxxx"/>
                    <w:maxLength w:val="15"/>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p>
        </w:tc>
        <w:tc>
          <w:tcPr>
            <w:tcW w:w="833" w:type="pct"/>
            <w:gridSpan w:val="6"/>
            <w:tcBorders>
              <w:top w:val="single" w:sz="4" w:space="0" w:color="auto"/>
              <w:left w:val="single" w:sz="4" w:space="0" w:color="auto"/>
              <w:bottom w:val="single" w:sz="4" w:space="0" w:color="auto"/>
              <w:right w:val="single" w:sz="4" w:space="0" w:color="auto"/>
            </w:tcBorders>
            <w:vAlign w:val="bottom"/>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18"/>
                <w:lang w:eastAsia="pt-BR"/>
              </w:rPr>
              <w:fldChar w:fldCharType="begin">
                <w:ffData>
                  <w:name w:val=""/>
                  <w:enabled/>
                  <w:calcOnExit w:val="0"/>
                  <w:textInput>
                    <w:type w:val="number"/>
                    <w:default w:val="(xx)xxxx-xxxx"/>
                    <w:maxLength w:val="15"/>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p>
        </w:tc>
        <w:tc>
          <w:tcPr>
            <w:tcW w:w="2436" w:type="pct"/>
            <w:gridSpan w:val="13"/>
            <w:tcBorders>
              <w:top w:val="single" w:sz="4" w:space="0" w:color="auto"/>
              <w:left w:val="single" w:sz="4" w:space="0" w:color="auto"/>
              <w:bottom w:val="single" w:sz="4" w:space="0" w:color="auto"/>
              <w:right w:val="single" w:sz="4" w:space="0" w:color="auto"/>
            </w:tcBorders>
            <w:vAlign w:val="bottom"/>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FF"/>
                <w:sz w:val="20"/>
                <w:szCs w:val="20"/>
                <w:lang w:eastAsia="pt-BR"/>
              </w:rPr>
              <w:t> </w:t>
            </w:r>
            <w:r w:rsidR="000D4488" w:rsidRPr="0094146D">
              <w:rPr>
                <w:rFonts w:ascii="Arial" w:eastAsia="Times New Roman" w:hAnsi="Arial" w:cs="Arial"/>
                <w:color w:val="000000"/>
                <w:sz w:val="18"/>
                <w:szCs w:val="18"/>
                <w:lang w:eastAsia="pt-BR"/>
              </w:rPr>
              <w:fldChar w:fldCharType="begin">
                <w:ffData>
                  <w:name w:val=""/>
                  <w:enabled/>
                  <w:calcOnExit w:val="0"/>
                  <w:textInput>
                    <w:maxLength w:val="30"/>
                  </w:textInput>
                </w:ffData>
              </w:fldChar>
            </w:r>
            <w:r w:rsidR="002D5E6F"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p>
        </w:tc>
      </w:tr>
      <w:tr w:rsidR="000F7477" w:rsidRPr="00D339F0" w:rsidTr="00EA305F">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b/>
                <w:bCs/>
                <w:color w:val="000000"/>
                <w:sz w:val="20"/>
                <w:szCs w:val="20"/>
                <w:lang w:eastAsia="pt-BR"/>
              </w:rPr>
              <w:t>Fontes de Referência Bancária</w:t>
            </w:r>
          </w:p>
        </w:tc>
      </w:tr>
      <w:tr w:rsidR="00F36B88" w:rsidRPr="00D339F0" w:rsidTr="00EA305F">
        <w:tc>
          <w:tcPr>
            <w:tcW w:w="2756" w:type="pct"/>
            <w:gridSpan w:val="1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Banco(s)</w:t>
            </w:r>
          </w:p>
        </w:tc>
        <w:tc>
          <w:tcPr>
            <w:tcW w:w="962" w:type="pct"/>
            <w:gridSpan w:val="7"/>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Agência</w:t>
            </w:r>
          </w:p>
        </w:tc>
        <w:tc>
          <w:tcPr>
            <w:tcW w:w="1282"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Nº da Conta Corrente</w:t>
            </w:r>
          </w:p>
        </w:tc>
      </w:tr>
      <w:tr w:rsidR="00F36B88" w:rsidRPr="00D339F0" w:rsidTr="00EA305F">
        <w:tc>
          <w:tcPr>
            <w:tcW w:w="2756" w:type="pct"/>
            <w:gridSpan w:val="13"/>
            <w:tcBorders>
              <w:top w:val="single" w:sz="4" w:space="0" w:color="auto"/>
              <w:left w:val="single" w:sz="4" w:space="0" w:color="auto"/>
              <w:bottom w:val="single" w:sz="4" w:space="0" w:color="auto"/>
              <w:right w:val="single" w:sz="4" w:space="0" w:color="auto"/>
            </w:tcBorders>
            <w:vAlign w:val="bottom"/>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18"/>
                <w:lang w:eastAsia="pt-BR"/>
              </w:rPr>
              <w:fldChar w:fldCharType="begin">
                <w:ffData>
                  <w:name w:val=""/>
                  <w:enabled/>
                  <w:calcOnExit w:val="0"/>
                  <w:textInput>
                    <w:maxLength w:val="30"/>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p>
        </w:tc>
        <w:tc>
          <w:tcPr>
            <w:tcW w:w="962" w:type="pct"/>
            <w:gridSpan w:val="7"/>
            <w:tcBorders>
              <w:top w:val="single" w:sz="4" w:space="0" w:color="auto"/>
              <w:left w:val="single" w:sz="4" w:space="0" w:color="auto"/>
              <w:bottom w:val="single" w:sz="4" w:space="0" w:color="auto"/>
              <w:right w:val="single" w:sz="4" w:space="0" w:color="auto"/>
            </w:tcBorders>
            <w:vAlign w:val="bottom"/>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18"/>
                <w:lang w:eastAsia="pt-BR"/>
              </w:rPr>
              <w:fldChar w:fldCharType="begin">
                <w:ffData>
                  <w:name w:val=""/>
                  <w:enabled/>
                  <w:calcOnExit w:val="0"/>
                  <w:textInput>
                    <w:maxLength w:val="15"/>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0D4488" w:rsidRPr="0094146D">
              <w:rPr>
                <w:rFonts w:ascii="Arial" w:eastAsia="Times New Roman" w:hAnsi="Arial" w:cs="Arial"/>
                <w:color w:val="000000"/>
                <w:sz w:val="18"/>
                <w:szCs w:val="18"/>
                <w:lang w:eastAsia="pt-BR"/>
              </w:rPr>
            </w:r>
            <w:r w:rsidR="000D4488"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0D4488" w:rsidRPr="0094146D">
              <w:rPr>
                <w:rFonts w:ascii="Arial" w:eastAsia="Times New Roman" w:hAnsi="Arial" w:cs="Arial"/>
                <w:color w:val="000000"/>
                <w:sz w:val="18"/>
                <w:szCs w:val="18"/>
                <w:lang w:eastAsia="pt-BR"/>
              </w:rPr>
              <w:fldChar w:fldCharType="end"/>
            </w:r>
          </w:p>
        </w:tc>
        <w:tc>
          <w:tcPr>
            <w:tcW w:w="1282" w:type="pct"/>
            <w:gridSpan w:val="4"/>
            <w:tcBorders>
              <w:top w:val="single" w:sz="4" w:space="0" w:color="auto"/>
              <w:left w:val="single" w:sz="4" w:space="0" w:color="auto"/>
              <w:bottom w:val="single" w:sz="4" w:space="0" w:color="auto"/>
              <w:right w:val="single" w:sz="4" w:space="0" w:color="auto"/>
            </w:tcBorders>
            <w:vAlign w:val="bottom"/>
            <w:hideMark/>
          </w:tcPr>
          <w:p w:rsidR="000F7477" w:rsidRPr="00AC0202" w:rsidRDefault="000D4488" w:rsidP="002E31E4">
            <w:pPr>
              <w:spacing w:after="0" w:line="240" w:lineRule="auto"/>
              <w:rPr>
                <w:rFonts w:ascii="Arial" w:eastAsia="Times New Roman" w:hAnsi="Arial" w:cs="Arial"/>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type w:val="number"/>
                    <w:maxLength w:val="10"/>
                  </w:textInput>
                </w:ffData>
              </w:fldChar>
            </w:r>
            <w:r w:rsidR="006B71C6"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Pr="0094146D">
              <w:rPr>
                <w:rFonts w:ascii="Arial" w:eastAsia="Times New Roman" w:hAnsi="Arial" w:cs="Arial"/>
                <w:color w:val="000000"/>
                <w:sz w:val="18"/>
                <w:szCs w:val="20"/>
                <w:lang w:eastAsia="pt-BR"/>
              </w:rPr>
              <w:fldChar w:fldCharType="end"/>
            </w:r>
            <w:r w:rsidR="000F7477" w:rsidRPr="00AC0202">
              <w:rPr>
                <w:rFonts w:ascii="Arial" w:eastAsia="Times New Roman" w:hAnsi="Arial" w:cs="Arial"/>
                <w:color w:val="000000"/>
                <w:sz w:val="20"/>
                <w:szCs w:val="20"/>
                <w:lang w:eastAsia="pt-BR"/>
              </w:rPr>
              <w:t> </w:t>
            </w:r>
          </w:p>
        </w:tc>
      </w:tr>
      <w:tr w:rsidR="00F36B88" w:rsidRPr="00D339F0" w:rsidTr="00EA305F">
        <w:tc>
          <w:tcPr>
            <w:tcW w:w="2756" w:type="pct"/>
            <w:gridSpan w:val="13"/>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c>
          <w:tcPr>
            <w:tcW w:w="962" w:type="pct"/>
            <w:gridSpan w:val="7"/>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c>
          <w:tcPr>
            <w:tcW w:w="1282" w:type="pct"/>
            <w:gridSpan w:val="4"/>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r>
      <w:tr w:rsidR="00F36B88" w:rsidRPr="00D339F0" w:rsidTr="00EA305F">
        <w:tc>
          <w:tcPr>
            <w:tcW w:w="2756" w:type="pct"/>
            <w:gridSpan w:val="13"/>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0D4488" w:rsidRPr="0094146D">
              <w:rPr>
                <w:rFonts w:ascii="Arial" w:eastAsia="Times New Roman" w:hAnsi="Arial" w:cs="Arial"/>
                <w:color w:val="000000"/>
                <w:sz w:val="18"/>
                <w:szCs w:val="20"/>
                <w:lang w:eastAsia="pt-BR"/>
              </w:rPr>
            </w:r>
            <w:r w:rsidR="000D4488"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0D4488" w:rsidRPr="0094146D">
              <w:rPr>
                <w:rFonts w:ascii="Arial" w:eastAsia="Times New Roman" w:hAnsi="Arial" w:cs="Arial"/>
                <w:color w:val="000000"/>
                <w:sz w:val="18"/>
                <w:szCs w:val="20"/>
                <w:lang w:eastAsia="pt-BR"/>
              </w:rPr>
              <w:fldChar w:fldCharType="end"/>
            </w:r>
          </w:p>
        </w:tc>
        <w:tc>
          <w:tcPr>
            <w:tcW w:w="962" w:type="pct"/>
            <w:gridSpan w:val="7"/>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20"/>
                <w:lang w:eastAsia="pt-BR"/>
              </w:rPr>
              <w:fldChar w:fldCharType="begin">
                <w:ffData>
                  <w:name w:val=""/>
                  <w:enabled/>
                  <w:calcOnExit w:val="0"/>
                  <w:textInput>
                    <w:maxLength w:val="15"/>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0D4488" w:rsidRPr="0094146D">
              <w:rPr>
                <w:rFonts w:ascii="Arial" w:eastAsia="Times New Roman" w:hAnsi="Arial" w:cs="Arial"/>
                <w:color w:val="000000"/>
                <w:sz w:val="18"/>
                <w:szCs w:val="20"/>
                <w:lang w:eastAsia="pt-BR"/>
              </w:rPr>
            </w:r>
            <w:r w:rsidR="000D4488"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0D4488" w:rsidRPr="0094146D">
              <w:rPr>
                <w:rFonts w:ascii="Arial" w:eastAsia="Times New Roman" w:hAnsi="Arial" w:cs="Arial"/>
                <w:color w:val="000000"/>
                <w:sz w:val="18"/>
                <w:szCs w:val="20"/>
                <w:lang w:eastAsia="pt-BR"/>
              </w:rPr>
              <w:fldChar w:fldCharType="end"/>
            </w:r>
          </w:p>
        </w:tc>
        <w:tc>
          <w:tcPr>
            <w:tcW w:w="1282" w:type="pct"/>
            <w:gridSpan w:val="4"/>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AC0202">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type w:val="number"/>
                    <w:maxLength w:val="10"/>
                  </w:textInput>
                </w:ffData>
              </w:fldChar>
            </w:r>
            <w:r w:rsidR="002D5E6F"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r w:rsidR="000F7477" w:rsidRPr="00D339F0">
              <w:rPr>
                <w:rFonts w:eastAsia="Times New Roman" w:cs="Tahoma"/>
                <w:color w:val="000000"/>
                <w:sz w:val="20"/>
                <w:szCs w:val="20"/>
                <w:lang w:eastAsia="pt-BR"/>
              </w:rPr>
              <w:t> </w:t>
            </w:r>
          </w:p>
        </w:tc>
      </w:tr>
      <w:tr w:rsidR="000F7477" w:rsidRPr="00D339F0" w:rsidTr="00EA305F">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b/>
                <w:bCs/>
                <w:color w:val="000000"/>
                <w:sz w:val="20"/>
                <w:szCs w:val="20"/>
                <w:lang w:eastAsia="pt-BR"/>
              </w:rPr>
              <w:t>Informações Acerca dos Rendimentos e da Situação Patrimonial e Financeira</w:t>
            </w:r>
          </w:p>
        </w:tc>
      </w:tr>
      <w:tr w:rsidR="00F36B88" w:rsidRPr="00D339F0" w:rsidTr="00EA305F">
        <w:tc>
          <w:tcPr>
            <w:tcW w:w="1475" w:type="pct"/>
            <w:gridSpan w:val="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Bens Imóveis</w:t>
            </w:r>
          </w:p>
        </w:tc>
        <w:tc>
          <w:tcPr>
            <w:tcW w:w="1154"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Endereço</w:t>
            </w:r>
          </w:p>
        </w:tc>
        <w:tc>
          <w:tcPr>
            <w:tcW w:w="979" w:type="pct"/>
            <w:gridSpan w:val="7"/>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Cidade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UF</w:t>
            </w:r>
          </w:p>
        </w:tc>
        <w:tc>
          <w:tcPr>
            <w:tcW w:w="1153" w:type="pct"/>
            <w:gridSpan w:val="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Valor Atual (R$)</w:t>
            </w:r>
          </w:p>
        </w:tc>
      </w:tr>
      <w:tr w:rsidR="00F36B88" w:rsidRPr="00D339F0" w:rsidTr="00EA305F">
        <w:tc>
          <w:tcPr>
            <w:tcW w:w="1475" w:type="pct"/>
            <w:gridSpan w:val="3"/>
            <w:tcBorders>
              <w:top w:val="single" w:sz="4" w:space="0" w:color="auto"/>
              <w:left w:val="single" w:sz="4" w:space="0" w:color="auto"/>
              <w:bottom w:val="single" w:sz="4" w:space="0" w:color="auto"/>
              <w:right w:val="single" w:sz="4" w:space="0" w:color="auto"/>
            </w:tcBorders>
            <w:vAlign w:val="center"/>
            <w:hideMark/>
          </w:tcPr>
          <w:p w:rsidR="000F7477" w:rsidRPr="00AC0202" w:rsidRDefault="000F7477" w:rsidP="002D5E6F">
            <w:pPr>
              <w:spacing w:after="0" w:line="240" w:lineRule="auto"/>
              <w:rPr>
                <w:rFonts w:ascii="Arial" w:eastAsia="Times New Roman" w:hAnsi="Arial" w:cs="Arial"/>
                <w:color w:val="000000"/>
                <w:sz w:val="20"/>
                <w:szCs w:val="20"/>
                <w:lang w:eastAsia="pt-BR"/>
              </w:rPr>
            </w:pPr>
            <w:r w:rsidRPr="00D339F0">
              <w:rPr>
                <w:rFonts w:eastAsia="Times New Roman" w:cs="Tahoma"/>
                <w:color w:val="000000"/>
                <w:sz w:val="20"/>
                <w:szCs w:val="20"/>
                <w:lang w:eastAsia="pt-BR"/>
              </w:rPr>
              <w:t> </w:t>
            </w:r>
            <w:r w:rsidR="000D4488"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0D4488" w:rsidRPr="0094146D">
              <w:rPr>
                <w:rFonts w:ascii="Arial" w:eastAsia="Times New Roman" w:hAnsi="Arial" w:cs="Arial"/>
                <w:color w:val="000000"/>
                <w:sz w:val="18"/>
                <w:szCs w:val="20"/>
                <w:lang w:eastAsia="pt-BR"/>
              </w:rPr>
            </w:r>
            <w:r w:rsidR="000D4488"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0D4488" w:rsidRPr="0094146D">
              <w:rPr>
                <w:rFonts w:ascii="Arial" w:eastAsia="Times New Roman" w:hAnsi="Arial" w:cs="Arial"/>
                <w:color w:val="000000"/>
                <w:sz w:val="18"/>
                <w:szCs w:val="20"/>
                <w:lang w:eastAsia="pt-BR"/>
              </w:rPr>
              <w:fldChar w:fldCharType="end"/>
            </w:r>
          </w:p>
        </w:tc>
        <w:tc>
          <w:tcPr>
            <w:tcW w:w="1154"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20"/>
                <w:lang w:eastAsia="pt-BR"/>
              </w:rPr>
              <w:fldChar w:fldCharType="begin">
                <w:ffData>
                  <w:name w:val=""/>
                  <w:enabled/>
                  <w:calcOnExit w:val="0"/>
                  <w:textInput>
                    <w:maxLength w:val="50"/>
                  </w:textInput>
                </w:ffData>
              </w:fldChar>
            </w:r>
            <w:r w:rsidR="002D5E6F" w:rsidRPr="0094146D">
              <w:rPr>
                <w:rFonts w:ascii="Arial" w:eastAsia="Times New Roman" w:hAnsi="Arial" w:cs="Arial"/>
                <w:color w:val="000000"/>
                <w:sz w:val="18"/>
                <w:szCs w:val="20"/>
                <w:lang w:eastAsia="pt-BR"/>
              </w:rPr>
              <w:instrText xml:space="preserve"> FORMTEXT </w:instrText>
            </w:r>
            <w:r w:rsidR="000D4488" w:rsidRPr="0094146D">
              <w:rPr>
                <w:rFonts w:ascii="Arial" w:eastAsia="Times New Roman" w:hAnsi="Arial" w:cs="Arial"/>
                <w:color w:val="000000"/>
                <w:sz w:val="18"/>
                <w:szCs w:val="20"/>
                <w:lang w:eastAsia="pt-BR"/>
              </w:rPr>
            </w:r>
            <w:r w:rsidR="000D4488"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0D4488" w:rsidRPr="0094146D">
              <w:rPr>
                <w:rFonts w:ascii="Arial" w:eastAsia="Times New Roman" w:hAnsi="Arial" w:cs="Arial"/>
                <w:color w:val="000000"/>
                <w:sz w:val="18"/>
                <w:szCs w:val="20"/>
                <w:lang w:eastAsia="pt-BR"/>
              </w:rPr>
              <w:fldChar w:fldCharType="end"/>
            </w:r>
          </w:p>
        </w:tc>
        <w:tc>
          <w:tcPr>
            <w:tcW w:w="979" w:type="pct"/>
            <w:gridSpan w:val="7"/>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20"/>
                <w:lang w:eastAsia="pt-BR"/>
              </w:rPr>
              <w:fldChar w:fldCharType="begin">
                <w:ffData>
                  <w:name w:val=""/>
                  <w:enabled/>
                  <w:calcOnExit w:val="0"/>
                  <w:textInput>
                    <w:maxLength w:val="20"/>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0D4488" w:rsidRPr="0094146D">
              <w:rPr>
                <w:rFonts w:ascii="Arial" w:eastAsia="Times New Roman" w:hAnsi="Arial" w:cs="Arial"/>
                <w:color w:val="000000"/>
                <w:sz w:val="18"/>
                <w:szCs w:val="20"/>
                <w:lang w:eastAsia="pt-BR"/>
              </w:rPr>
            </w:r>
            <w:r w:rsidR="000D4488"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0D4488" w:rsidRPr="0094146D">
              <w:rPr>
                <w:rFonts w:ascii="Arial" w:eastAsia="Times New Roman" w:hAnsi="Arial" w:cs="Arial"/>
                <w:color w:val="000000"/>
                <w:sz w:val="18"/>
                <w:szCs w:val="20"/>
                <w:lang w:eastAsia="pt-BR"/>
              </w:rPr>
              <w:fldChar w:fldCharType="end"/>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20"/>
                <w:lang w:eastAsia="pt-BR"/>
              </w:rPr>
              <w:fldChar w:fldCharType="begin">
                <w:ffData>
                  <w:name w:val=""/>
                  <w:enabled/>
                  <w:calcOnExit w:val="0"/>
                  <w:textInput>
                    <w:maxLength w:val="2"/>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0D4488" w:rsidRPr="0094146D">
              <w:rPr>
                <w:rFonts w:ascii="Arial" w:eastAsia="Times New Roman" w:hAnsi="Arial" w:cs="Arial"/>
                <w:color w:val="000000"/>
                <w:sz w:val="18"/>
                <w:szCs w:val="20"/>
                <w:lang w:eastAsia="pt-BR"/>
              </w:rPr>
            </w:r>
            <w:r w:rsidR="000D4488"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0D4488" w:rsidRPr="0094146D">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bottom"/>
            <w:hideMark/>
          </w:tcPr>
          <w:p w:rsidR="000F7477" w:rsidRPr="00AC0202" w:rsidRDefault="000F7477" w:rsidP="00283ABA">
            <w:pPr>
              <w:spacing w:after="0" w:line="240" w:lineRule="auto"/>
              <w:rPr>
                <w:rFonts w:ascii="Arial" w:eastAsia="Times New Roman" w:hAnsi="Arial" w:cs="Arial"/>
                <w:color w:val="000000"/>
                <w:sz w:val="20"/>
                <w:szCs w:val="20"/>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283ABA" w:rsidRPr="0094146D">
              <w:rPr>
                <w:rFonts w:ascii="Arial" w:eastAsia="Times New Roman" w:hAnsi="Arial" w:cs="Arial"/>
                <w:color w:val="000000"/>
                <w:sz w:val="18"/>
                <w:szCs w:val="20"/>
                <w:lang w:eastAsia="pt-BR"/>
              </w:rPr>
              <w:instrText xml:space="preserve"> FORMTEXT </w:instrText>
            </w:r>
            <w:r w:rsidR="000D4488" w:rsidRPr="0094146D">
              <w:rPr>
                <w:rFonts w:ascii="Arial" w:eastAsia="Times New Roman" w:hAnsi="Arial" w:cs="Arial"/>
                <w:color w:val="000000"/>
                <w:sz w:val="18"/>
                <w:szCs w:val="20"/>
                <w:lang w:eastAsia="pt-BR"/>
              </w:rPr>
            </w:r>
            <w:r w:rsidR="000D4488" w:rsidRPr="0094146D">
              <w:rPr>
                <w:rFonts w:ascii="Arial" w:eastAsia="Times New Roman" w:hAnsi="Arial" w:cs="Arial"/>
                <w:color w:val="000000"/>
                <w:sz w:val="18"/>
                <w:szCs w:val="20"/>
                <w:lang w:eastAsia="pt-BR"/>
              </w:rPr>
              <w:fldChar w:fldCharType="separate"/>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0D4488" w:rsidRPr="0094146D">
              <w:rPr>
                <w:rFonts w:ascii="Arial" w:eastAsia="Times New Roman" w:hAnsi="Arial" w:cs="Arial"/>
                <w:color w:val="000000"/>
                <w:sz w:val="18"/>
                <w:szCs w:val="20"/>
                <w:lang w:eastAsia="pt-BR"/>
              </w:rPr>
              <w:fldChar w:fldCharType="end"/>
            </w:r>
          </w:p>
        </w:tc>
      </w:tr>
      <w:tr w:rsidR="00F36B88" w:rsidRPr="00D339F0" w:rsidTr="00EA305F">
        <w:tc>
          <w:tcPr>
            <w:tcW w:w="1475" w:type="pct"/>
            <w:gridSpan w:val="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s="Tahoma"/>
                <w:color w:val="000000"/>
                <w:sz w:val="20"/>
                <w:szCs w:val="20"/>
                <w:lang w:eastAsia="pt-BR"/>
              </w:rPr>
              <w:t> </w:t>
            </w:r>
            <w:r w:rsidR="000D4488"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0D4488" w:rsidRPr="0094146D">
              <w:rPr>
                <w:rFonts w:ascii="Arial" w:eastAsia="Times New Roman" w:hAnsi="Arial" w:cs="Arial"/>
                <w:color w:val="000000"/>
                <w:sz w:val="18"/>
                <w:szCs w:val="20"/>
                <w:lang w:eastAsia="pt-BR"/>
              </w:rPr>
            </w:r>
            <w:r w:rsidR="000D4488"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0D4488" w:rsidRPr="0094146D">
              <w:rPr>
                <w:rFonts w:ascii="Arial" w:eastAsia="Times New Roman" w:hAnsi="Arial" w:cs="Arial"/>
                <w:color w:val="000000"/>
                <w:sz w:val="18"/>
                <w:szCs w:val="20"/>
                <w:lang w:eastAsia="pt-BR"/>
              </w:rPr>
              <w:fldChar w:fldCharType="end"/>
            </w:r>
          </w:p>
        </w:tc>
        <w:tc>
          <w:tcPr>
            <w:tcW w:w="1154"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20"/>
                <w:lang w:eastAsia="pt-BR"/>
              </w:rPr>
              <w:fldChar w:fldCharType="begin">
                <w:ffData>
                  <w:name w:val=""/>
                  <w:enabled/>
                  <w:calcOnExit w:val="0"/>
                  <w:textInput>
                    <w:maxLength w:val="50"/>
                  </w:textInput>
                </w:ffData>
              </w:fldChar>
            </w:r>
            <w:r w:rsidR="002D5E6F" w:rsidRPr="0094146D">
              <w:rPr>
                <w:rFonts w:ascii="Arial" w:eastAsia="Times New Roman" w:hAnsi="Arial" w:cs="Arial"/>
                <w:color w:val="000000"/>
                <w:sz w:val="18"/>
                <w:szCs w:val="20"/>
                <w:lang w:eastAsia="pt-BR"/>
              </w:rPr>
              <w:instrText xml:space="preserve"> FORMTEXT </w:instrText>
            </w:r>
            <w:r w:rsidR="000D4488" w:rsidRPr="0094146D">
              <w:rPr>
                <w:rFonts w:ascii="Arial" w:eastAsia="Times New Roman" w:hAnsi="Arial" w:cs="Arial"/>
                <w:color w:val="000000"/>
                <w:sz w:val="18"/>
                <w:szCs w:val="20"/>
                <w:lang w:eastAsia="pt-BR"/>
              </w:rPr>
            </w:r>
            <w:r w:rsidR="000D4488"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0D4488" w:rsidRPr="0094146D">
              <w:rPr>
                <w:rFonts w:ascii="Arial" w:eastAsia="Times New Roman" w:hAnsi="Arial" w:cs="Arial"/>
                <w:color w:val="000000"/>
                <w:sz w:val="18"/>
                <w:szCs w:val="20"/>
                <w:lang w:eastAsia="pt-BR"/>
              </w:rPr>
              <w:fldChar w:fldCharType="end"/>
            </w:r>
          </w:p>
        </w:tc>
        <w:tc>
          <w:tcPr>
            <w:tcW w:w="979" w:type="pct"/>
            <w:gridSpan w:val="7"/>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20"/>
                <w:lang w:eastAsia="pt-BR"/>
              </w:rPr>
              <w:fldChar w:fldCharType="begin">
                <w:ffData>
                  <w:name w:val=""/>
                  <w:enabled/>
                  <w:calcOnExit w:val="0"/>
                  <w:textInput>
                    <w:maxLength w:val="20"/>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0D4488" w:rsidRPr="0094146D">
              <w:rPr>
                <w:rFonts w:ascii="Arial" w:eastAsia="Times New Roman" w:hAnsi="Arial" w:cs="Arial"/>
                <w:color w:val="000000"/>
                <w:sz w:val="18"/>
                <w:szCs w:val="20"/>
                <w:lang w:eastAsia="pt-BR"/>
              </w:rPr>
            </w:r>
            <w:r w:rsidR="000D4488"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0D4488" w:rsidRPr="0094146D">
              <w:rPr>
                <w:rFonts w:ascii="Arial" w:eastAsia="Times New Roman" w:hAnsi="Arial" w:cs="Arial"/>
                <w:color w:val="000000"/>
                <w:sz w:val="18"/>
                <w:szCs w:val="20"/>
                <w:lang w:eastAsia="pt-BR"/>
              </w:rPr>
              <w:fldChar w:fldCharType="end"/>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20"/>
                <w:lang w:eastAsia="pt-BR"/>
              </w:rPr>
              <w:fldChar w:fldCharType="begin">
                <w:ffData>
                  <w:name w:val=""/>
                  <w:enabled/>
                  <w:calcOnExit w:val="0"/>
                  <w:textInput>
                    <w:maxLength w:val="2"/>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0D4488" w:rsidRPr="0094146D">
              <w:rPr>
                <w:rFonts w:ascii="Arial" w:eastAsia="Times New Roman" w:hAnsi="Arial" w:cs="Arial"/>
                <w:color w:val="000000"/>
                <w:sz w:val="18"/>
                <w:szCs w:val="20"/>
                <w:lang w:eastAsia="pt-BR"/>
              </w:rPr>
            </w:r>
            <w:r w:rsidR="000D4488"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0D4488" w:rsidRPr="0094146D">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283ABA">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0D4488" w:rsidRPr="0094146D">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283ABA" w:rsidRPr="0094146D">
              <w:rPr>
                <w:rFonts w:ascii="Arial" w:eastAsia="Times New Roman" w:hAnsi="Arial" w:cs="Arial"/>
                <w:color w:val="000000"/>
                <w:sz w:val="18"/>
                <w:szCs w:val="20"/>
                <w:lang w:eastAsia="pt-BR"/>
              </w:rPr>
              <w:instrText xml:space="preserve"> FORMTEXT </w:instrText>
            </w:r>
            <w:r w:rsidR="000D4488" w:rsidRPr="0094146D">
              <w:rPr>
                <w:rFonts w:ascii="Arial" w:eastAsia="Times New Roman" w:hAnsi="Arial" w:cs="Arial"/>
                <w:color w:val="000000"/>
                <w:sz w:val="18"/>
                <w:szCs w:val="20"/>
                <w:lang w:eastAsia="pt-BR"/>
              </w:rPr>
            </w:r>
            <w:r w:rsidR="000D4488" w:rsidRPr="0094146D">
              <w:rPr>
                <w:rFonts w:ascii="Arial" w:eastAsia="Times New Roman" w:hAnsi="Arial" w:cs="Arial"/>
                <w:color w:val="000000"/>
                <w:sz w:val="18"/>
                <w:szCs w:val="20"/>
                <w:lang w:eastAsia="pt-BR"/>
              </w:rPr>
              <w:fldChar w:fldCharType="separate"/>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0D4488" w:rsidRPr="0094146D">
              <w:rPr>
                <w:rFonts w:ascii="Arial" w:eastAsia="Times New Roman" w:hAnsi="Arial" w:cs="Arial"/>
                <w:color w:val="000000"/>
                <w:sz w:val="18"/>
                <w:szCs w:val="20"/>
                <w:lang w:eastAsia="pt-BR"/>
              </w:rPr>
              <w:fldChar w:fldCharType="end"/>
            </w:r>
          </w:p>
        </w:tc>
      </w:tr>
      <w:tr w:rsidR="00F36B88" w:rsidRPr="00D339F0" w:rsidTr="00EA305F">
        <w:tc>
          <w:tcPr>
            <w:tcW w:w="2116" w:type="pct"/>
            <w:gridSpan w:val="7"/>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Outros Bens e Direitos (Inclusive aplicações financeiras)</w:t>
            </w:r>
          </w:p>
        </w:tc>
        <w:tc>
          <w:tcPr>
            <w:tcW w:w="1731" w:type="pct"/>
            <w:gridSpan w:val="1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Descrição</w:t>
            </w:r>
          </w:p>
        </w:tc>
        <w:tc>
          <w:tcPr>
            <w:tcW w:w="1153" w:type="pct"/>
            <w:gridSpan w:val="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Valor Atual (R$)</w:t>
            </w:r>
          </w:p>
        </w:tc>
      </w:tr>
      <w:tr w:rsidR="00F36B88" w:rsidRPr="00D339F0" w:rsidTr="00EA305F">
        <w:tc>
          <w:tcPr>
            <w:tcW w:w="2116" w:type="pct"/>
            <w:gridSpan w:val="7"/>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876292">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731" w:type="pct"/>
            <w:gridSpan w:val="14"/>
            <w:tcBorders>
              <w:top w:val="single" w:sz="4" w:space="0" w:color="auto"/>
              <w:left w:val="single" w:sz="4" w:space="0" w:color="auto"/>
              <w:bottom w:val="single" w:sz="4" w:space="0" w:color="auto"/>
              <w:right w:val="single" w:sz="4" w:space="0" w:color="auto"/>
            </w:tcBorders>
            <w:vAlign w:val="bottom"/>
            <w:hideMark/>
          </w:tcPr>
          <w:p w:rsidR="000F7477" w:rsidRPr="00AC0202" w:rsidRDefault="000D4488" w:rsidP="002D5E6F">
            <w:pPr>
              <w:spacing w:after="0" w:line="240" w:lineRule="auto"/>
              <w:rPr>
                <w:rFonts w:ascii="Arial" w:eastAsia="Times New Roman" w:hAnsi="Arial" w:cs="Arial"/>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textInput>
                </w:ffData>
              </w:fldChar>
            </w:r>
            <w:r w:rsidR="002D5E6F"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283ABA">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283ABA"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r>
      <w:tr w:rsidR="00876292" w:rsidRPr="00D339F0" w:rsidTr="00EA305F">
        <w:tc>
          <w:tcPr>
            <w:tcW w:w="2116" w:type="pct"/>
            <w:gridSpan w:val="7"/>
            <w:tcBorders>
              <w:top w:val="single" w:sz="4" w:space="0" w:color="auto"/>
              <w:left w:val="single" w:sz="4" w:space="0" w:color="auto"/>
              <w:bottom w:val="single" w:sz="4" w:space="0" w:color="auto"/>
              <w:right w:val="single" w:sz="4" w:space="0" w:color="auto"/>
            </w:tcBorders>
            <w:vAlign w:val="bottom"/>
            <w:hideMark/>
          </w:tcPr>
          <w:p w:rsidR="00876292" w:rsidRPr="00D339F0" w:rsidRDefault="000D4488" w:rsidP="002D5E6F">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731" w:type="pct"/>
            <w:gridSpan w:val="14"/>
            <w:tcBorders>
              <w:top w:val="single" w:sz="4" w:space="0" w:color="auto"/>
              <w:left w:val="single" w:sz="4" w:space="0" w:color="auto"/>
              <w:bottom w:val="single" w:sz="4" w:space="0" w:color="auto"/>
              <w:right w:val="single" w:sz="4" w:space="0" w:color="auto"/>
            </w:tcBorders>
            <w:vAlign w:val="bottom"/>
            <w:hideMark/>
          </w:tcPr>
          <w:p w:rsidR="00876292" w:rsidRPr="00D339F0" w:rsidRDefault="000D4488" w:rsidP="002D5E6F">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bottom"/>
            <w:hideMark/>
          </w:tcPr>
          <w:p w:rsidR="00876292" w:rsidRPr="00D339F0" w:rsidRDefault="000D4488" w:rsidP="00283ABA">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r>
      <w:tr w:rsidR="00876292" w:rsidRPr="00D339F0" w:rsidTr="00EA305F">
        <w:tc>
          <w:tcPr>
            <w:tcW w:w="2116" w:type="pct"/>
            <w:gridSpan w:val="7"/>
            <w:tcBorders>
              <w:top w:val="single" w:sz="4" w:space="0" w:color="auto"/>
              <w:left w:val="single" w:sz="4" w:space="0" w:color="auto"/>
              <w:bottom w:val="single" w:sz="4" w:space="0" w:color="auto"/>
              <w:right w:val="single" w:sz="4" w:space="0" w:color="auto"/>
            </w:tcBorders>
            <w:vAlign w:val="bottom"/>
            <w:hideMark/>
          </w:tcPr>
          <w:p w:rsidR="00876292" w:rsidRPr="00D339F0" w:rsidRDefault="000D4488" w:rsidP="002D5E6F">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731" w:type="pct"/>
            <w:gridSpan w:val="14"/>
            <w:tcBorders>
              <w:top w:val="single" w:sz="4" w:space="0" w:color="auto"/>
              <w:left w:val="single" w:sz="4" w:space="0" w:color="auto"/>
              <w:bottom w:val="single" w:sz="4" w:space="0" w:color="auto"/>
              <w:right w:val="single" w:sz="4" w:space="0" w:color="auto"/>
            </w:tcBorders>
            <w:vAlign w:val="bottom"/>
            <w:hideMark/>
          </w:tcPr>
          <w:p w:rsidR="00876292" w:rsidRPr="00D339F0" w:rsidRDefault="000D4488" w:rsidP="002D5E6F">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bottom"/>
            <w:hideMark/>
          </w:tcPr>
          <w:p w:rsidR="00876292" w:rsidRPr="00D339F0" w:rsidRDefault="000D4488" w:rsidP="00283ABA">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r>
      <w:tr w:rsidR="00876292" w:rsidRPr="00D339F0" w:rsidTr="00EA305F">
        <w:tc>
          <w:tcPr>
            <w:tcW w:w="2116" w:type="pct"/>
            <w:gridSpan w:val="7"/>
            <w:tcBorders>
              <w:top w:val="single" w:sz="4" w:space="0" w:color="auto"/>
              <w:left w:val="single" w:sz="4" w:space="0" w:color="auto"/>
              <w:bottom w:val="single" w:sz="4" w:space="0" w:color="auto"/>
              <w:right w:val="single" w:sz="4" w:space="0" w:color="auto"/>
            </w:tcBorders>
            <w:vAlign w:val="bottom"/>
            <w:hideMark/>
          </w:tcPr>
          <w:p w:rsidR="00876292" w:rsidRPr="00D339F0" w:rsidRDefault="000D4488" w:rsidP="002D5E6F">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731" w:type="pct"/>
            <w:gridSpan w:val="14"/>
            <w:tcBorders>
              <w:top w:val="single" w:sz="4" w:space="0" w:color="auto"/>
              <w:left w:val="single" w:sz="4" w:space="0" w:color="auto"/>
              <w:bottom w:val="single" w:sz="4" w:space="0" w:color="auto"/>
              <w:right w:val="single" w:sz="4" w:space="0" w:color="auto"/>
            </w:tcBorders>
            <w:vAlign w:val="bottom"/>
            <w:hideMark/>
          </w:tcPr>
          <w:p w:rsidR="00876292" w:rsidRPr="00D339F0" w:rsidRDefault="000D4488" w:rsidP="002D5E6F">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bottom"/>
            <w:hideMark/>
          </w:tcPr>
          <w:p w:rsidR="00876292" w:rsidRPr="00D339F0" w:rsidRDefault="000D4488" w:rsidP="00283ABA">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r>
      <w:tr w:rsidR="00F36B88" w:rsidRPr="00D339F0" w:rsidTr="00EA305F">
        <w:trPr>
          <w:trHeight w:val="224"/>
        </w:trPr>
        <w:tc>
          <w:tcPr>
            <w:tcW w:w="2116" w:type="pct"/>
            <w:gridSpan w:val="7"/>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2D5E6F">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731" w:type="pct"/>
            <w:gridSpan w:val="14"/>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2D5E6F">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283ABA">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r>
      <w:tr w:rsidR="00F36B88" w:rsidRPr="00D339F0" w:rsidTr="00EA305F">
        <w:tc>
          <w:tcPr>
            <w:tcW w:w="1410" w:type="pct"/>
            <w:gridSpan w:val="2"/>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Rendimentos Mensais</w:t>
            </w:r>
          </w:p>
        </w:tc>
        <w:tc>
          <w:tcPr>
            <w:tcW w:w="65" w:type="pct"/>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p>
        </w:tc>
        <w:tc>
          <w:tcPr>
            <w:tcW w:w="641"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Valor Atual (R$)</w:t>
            </w:r>
          </w:p>
        </w:tc>
        <w:tc>
          <w:tcPr>
            <w:tcW w:w="1025"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olor w:val="000000"/>
                <w:sz w:val="20"/>
                <w:szCs w:val="20"/>
                <w:lang w:eastAsia="pt-BR"/>
              </w:rPr>
            </w:pPr>
            <w:r w:rsidRPr="00D339F0">
              <w:rPr>
                <w:rFonts w:eastAsia="Times New Roman"/>
                <w:color w:val="000000"/>
                <w:sz w:val="20"/>
                <w:szCs w:val="20"/>
                <w:lang w:eastAsia="pt-BR"/>
              </w:rPr>
              <w:t>Total dos Bens e Direitos</w:t>
            </w:r>
          </w:p>
          <w:p w:rsidR="00AC0202" w:rsidRPr="00D339F0" w:rsidRDefault="00AC0202"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R$</w:t>
            </w:r>
          </w:p>
        </w:tc>
        <w:tc>
          <w:tcPr>
            <w:tcW w:w="706"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Total de Rendimentos</w:t>
            </w:r>
            <w:r w:rsidR="00AC0202" w:rsidRPr="00D339F0">
              <w:rPr>
                <w:rFonts w:eastAsia="Times New Roman"/>
                <w:color w:val="000000"/>
                <w:sz w:val="20"/>
                <w:szCs w:val="20"/>
                <w:lang w:eastAsia="pt-BR"/>
              </w:rPr>
              <w:t xml:space="preserve"> R$</w:t>
            </w:r>
          </w:p>
        </w:tc>
        <w:tc>
          <w:tcPr>
            <w:tcW w:w="1153" w:type="pct"/>
            <w:gridSpan w:val="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TOTAL (Bens + Rendimentos)</w:t>
            </w:r>
          </w:p>
        </w:tc>
      </w:tr>
      <w:tr w:rsidR="00F36B88" w:rsidRPr="00D339F0" w:rsidTr="00EA305F">
        <w:tc>
          <w:tcPr>
            <w:tcW w:w="1410" w:type="pct"/>
            <w:gridSpan w:val="2"/>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Salário/Pró-labore</w:t>
            </w:r>
          </w:p>
        </w:tc>
        <w:tc>
          <w:tcPr>
            <w:tcW w:w="65" w:type="pct"/>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p>
        </w:tc>
        <w:tc>
          <w:tcPr>
            <w:tcW w:w="641" w:type="pct"/>
            <w:gridSpan w:val="4"/>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2E31E4">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6E6266"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025" w:type="pct"/>
            <w:gridSpan w:val="9"/>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6E6266">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6E6266"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6E6266" w:rsidRPr="0094146D">
              <w:rPr>
                <w:rFonts w:ascii="Arial" w:eastAsia="Times New Roman" w:hAnsi="Arial" w:cs="Arial"/>
                <w:noProof/>
                <w:color w:val="000000"/>
                <w:sz w:val="18"/>
                <w:szCs w:val="20"/>
                <w:lang w:eastAsia="pt-BR"/>
              </w:rPr>
              <w:t> </w:t>
            </w:r>
            <w:r w:rsidR="006E6266" w:rsidRPr="0094146D">
              <w:rPr>
                <w:rFonts w:ascii="Arial" w:eastAsia="Times New Roman" w:hAnsi="Arial" w:cs="Arial"/>
                <w:noProof/>
                <w:color w:val="000000"/>
                <w:sz w:val="18"/>
                <w:szCs w:val="20"/>
                <w:lang w:eastAsia="pt-BR"/>
              </w:rPr>
              <w:t> </w:t>
            </w:r>
            <w:r w:rsidR="006E6266" w:rsidRPr="0094146D">
              <w:rPr>
                <w:rFonts w:ascii="Arial" w:eastAsia="Times New Roman" w:hAnsi="Arial" w:cs="Arial"/>
                <w:noProof/>
                <w:color w:val="000000"/>
                <w:sz w:val="18"/>
                <w:szCs w:val="20"/>
                <w:lang w:eastAsia="pt-BR"/>
              </w:rPr>
              <w:t> </w:t>
            </w:r>
            <w:r w:rsidR="006E6266" w:rsidRPr="0094146D">
              <w:rPr>
                <w:rFonts w:ascii="Arial" w:eastAsia="Times New Roman" w:hAnsi="Arial" w:cs="Arial"/>
                <w:noProof/>
                <w:color w:val="000000"/>
                <w:sz w:val="18"/>
                <w:szCs w:val="20"/>
                <w:lang w:eastAsia="pt-BR"/>
              </w:rPr>
              <w:t> </w:t>
            </w:r>
            <w:r w:rsidR="006E6266"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706" w:type="pct"/>
            <w:gridSpan w:val="5"/>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6E6266">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6E6266"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6E6266" w:rsidRPr="0094146D">
              <w:rPr>
                <w:rFonts w:ascii="Arial" w:eastAsia="Times New Roman" w:hAnsi="Arial" w:cs="Arial"/>
                <w:noProof/>
                <w:color w:val="000000"/>
                <w:sz w:val="18"/>
                <w:szCs w:val="20"/>
                <w:lang w:eastAsia="pt-BR"/>
              </w:rPr>
              <w:t> </w:t>
            </w:r>
            <w:r w:rsidR="006E6266" w:rsidRPr="0094146D">
              <w:rPr>
                <w:rFonts w:ascii="Arial" w:eastAsia="Times New Roman" w:hAnsi="Arial" w:cs="Arial"/>
                <w:noProof/>
                <w:color w:val="000000"/>
                <w:sz w:val="18"/>
                <w:szCs w:val="20"/>
                <w:lang w:eastAsia="pt-BR"/>
              </w:rPr>
              <w:t> </w:t>
            </w:r>
            <w:r w:rsidR="006E6266" w:rsidRPr="0094146D">
              <w:rPr>
                <w:rFonts w:ascii="Arial" w:eastAsia="Times New Roman" w:hAnsi="Arial" w:cs="Arial"/>
                <w:noProof/>
                <w:color w:val="000000"/>
                <w:sz w:val="18"/>
                <w:szCs w:val="20"/>
                <w:lang w:eastAsia="pt-BR"/>
              </w:rPr>
              <w:t> </w:t>
            </w:r>
            <w:r w:rsidR="006E6266" w:rsidRPr="0094146D">
              <w:rPr>
                <w:rFonts w:ascii="Arial" w:eastAsia="Times New Roman" w:hAnsi="Arial" w:cs="Arial"/>
                <w:noProof/>
                <w:color w:val="000000"/>
                <w:sz w:val="18"/>
                <w:szCs w:val="20"/>
                <w:lang w:eastAsia="pt-BR"/>
              </w:rPr>
              <w:t> </w:t>
            </w:r>
            <w:r w:rsidR="006E6266"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2E31E4">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6E6266"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Pr="0094146D">
              <w:rPr>
                <w:rFonts w:ascii="Arial" w:eastAsia="Times New Roman" w:hAnsi="Arial" w:cs="Arial"/>
                <w:color w:val="000000"/>
                <w:sz w:val="18"/>
                <w:szCs w:val="20"/>
                <w:lang w:eastAsia="pt-BR"/>
              </w:rPr>
              <w:fldChar w:fldCharType="end"/>
            </w:r>
          </w:p>
        </w:tc>
      </w:tr>
      <w:tr w:rsidR="00F36B88" w:rsidRPr="00D339F0" w:rsidTr="00EA305F">
        <w:tc>
          <w:tcPr>
            <w:tcW w:w="1410" w:type="pct"/>
            <w:gridSpan w:val="2"/>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Outros Rendimentos</w:t>
            </w:r>
          </w:p>
        </w:tc>
        <w:tc>
          <w:tcPr>
            <w:tcW w:w="65" w:type="pct"/>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p>
        </w:tc>
        <w:tc>
          <w:tcPr>
            <w:tcW w:w="641" w:type="pct"/>
            <w:gridSpan w:val="4"/>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025" w:type="pct"/>
            <w:gridSpan w:val="9"/>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706" w:type="pct"/>
            <w:gridSpan w:val="5"/>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283ABA">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283ABA"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283ABA" w:rsidRPr="00CC2DEB">
              <w:rPr>
                <w:rFonts w:ascii="Arial" w:eastAsia="Times New Roman" w:hAnsi="Arial" w:cs="Arial"/>
                <w:noProof/>
                <w:color w:val="000000"/>
                <w:sz w:val="18"/>
                <w:szCs w:val="20"/>
                <w:lang w:eastAsia="pt-BR"/>
              </w:rPr>
              <w:t> </w:t>
            </w:r>
            <w:r w:rsidR="00283ABA" w:rsidRPr="00CC2DEB">
              <w:rPr>
                <w:rFonts w:ascii="Arial" w:eastAsia="Times New Roman" w:hAnsi="Arial" w:cs="Arial"/>
                <w:noProof/>
                <w:color w:val="000000"/>
                <w:sz w:val="18"/>
                <w:szCs w:val="20"/>
                <w:lang w:eastAsia="pt-BR"/>
              </w:rPr>
              <w:t> </w:t>
            </w:r>
            <w:r w:rsidR="00283ABA" w:rsidRPr="00CC2DEB">
              <w:rPr>
                <w:rFonts w:ascii="Arial" w:eastAsia="Times New Roman" w:hAnsi="Arial" w:cs="Arial"/>
                <w:noProof/>
                <w:color w:val="000000"/>
                <w:sz w:val="18"/>
                <w:szCs w:val="20"/>
                <w:lang w:eastAsia="pt-BR"/>
              </w:rPr>
              <w:t> </w:t>
            </w:r>
            <w:r w:rsidR="00283ABA" w:rsidRPr="00CC2DEB">
              <w:rPr>
                <w:rFonts w:ascii="Arial" w:eastAsia="Times New Roman" w:hAnsi="Arial" w:cs="Arial"/>
                <w:noProof/>
                <w:color w:val="000000"/>
                <w:sz w:val="18"/>
                <w:szCs w:val="20"/>
                <w:lang w:eastAsia="pt-BR"/>
              </w:rPr>
              <w:t> </w:t>
            </w:r>
            <w:r w:rsidR="00283ABA"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r>
      <w:tr w:rsidR="000F7477" w:rsidRPr="00D339F0" w:rsidTr="00EA305F">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b/>
                <w:bCs/>
                <w:color w:val="000000"/>
                <w:sz w:val="20"/>
                <w:szCs w:val="20"/>
                <w:lang w:eastAsia="pt-BR"/>
              </w:rPr>
              <w:t>Investidor Não Residente</w:t>
            </w:r>
          </w:p>
        </w:tc>
      </w:tr>
      <w:tr w:rsidR="00F36B88" w:rsidRPr="00D339F0" w:rsidTr="00EA305F">
        <w:tc>
          <w:tcPr>
            <w:tcW w:w="1987" w:type="pct"/>
            <w:gridSpan w:val="6"/>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Representante Legal no País</w:t>
            </w:r>
          </w:p>
        </w:tc>
        <w:tc>
          <w:tcPr>
            <w:tcW w:w="1731" w:type="pct"/>
            <w:gridSpan w:val="1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Representante Corresponsável</w:t>
            </w:r>
          </w:p>
        </w:tc>
        <w:tc>
          <w:tcPr>
            <w:tcW w:w="1282"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País de Origem</w:t>
            </w:r>
          </w:p>
        </w:tc>
      </w:tr>
      <w:tr w:rsidR="00F36B88" w:rsidRPr="00D339F0" w:rsidTr="00EA305F">
        <w:tc>
          <w:tcPr>
            <w:tcW w:w="1987" w:type="pct"/>
            <w:gridSpan w:val="6"/>
            <w:tcBorders>
              <w:top w:val="single" w:sz="4" w:space="0" w:color="auto"/>
              <w:left w:val="single" w:sz="4" w:space="0" w:color="auto"/>
              <w:bottom w:val="single" w:sz="4" w:space="0" w:color="auto"/>
              <w:right w:val="single" w:sz="4" w:space="0" w:color="auto"/>
            </w:tcBorders>
            <w:vAlign w:val="center"/>
            <w:hideMark/>
          </w:tcPr>
          <w:p w:rsidR="000F7477" w:rsidRPr="00AE34DD" w:rsidRDefault="000D4488" w:rsidP="006E6266">
            <w:pPr>
              <w:spacing w:after="0" w:line="240" w:lineRule="auto"/>
              <w:rPr>
                <w:rFonts w:ascii="Arial" w:eastAsia="Times New Roman" w:hAnsi="Arial" w:cs="Arial"/>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00"/>
                    <w:format w:val="Maiúsculas"/>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731" w:type="pct"/>
            <w:gridSpan w:val="14"/>
            <w:tcBorders>
              <w:top w:val="single" w:sz="4" w:space="0" w:color="auto"/>
              <w:left w:val="single" w:sz="4" w:space="0" w:color="auto"/>
              <w:bottom w:val="single" w:sz="4" w:space="0" w:color="auto"/>
              <w:right w:val="single" w:sz="4" w:space="0" w:color="auto"/>
            </w:tcBorders>
            <w:vAlign w:val="center"/>
            <w:hideMark/>
          </w:tcPr>
          <w:p w:rsidR="000F7477" w:rsidRPr="00D339F0" w:rsidRDefault="000D4488"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00"/>
                    <w:format w:val="Maiúsculas"/>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282"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D4488"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5"/>
                    <w:format w:val="Maiúsculas"/>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r>
      <w:tr w:rsidR="00F36B88" w:rsidRPr="00D339F0" w:rsidTr="00EA305F">
        <w:tc>
          <w:tcPr>
            <w:tcW w:w="1987" w:type="pct"/>
            <w:gridSpan w:val="6"/>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Representante Tributário</w:t>
            </w:r>
          </w:p>
        </w:tc>
        <w:tc>
          <w:tcPr>
            <w:tcW w:w="1731" w:type="pct"/>
            <w:gridSpan w:val="1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Custodiante no País</w:t>
            </w:r>
          </w:p>
        </w:tc>
        <w:tc>
          <w:tcPr>
            <w:tcW w:w="1282"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Nº do RDE</w:t>
            </w:r>
          </w:p>
        </w:tc>
      </w:tr>
      <w:tr w:rsidR="00F36B88" w:rsidRPr="00D339F0" w:rsidTr="00EA305F">
        <w:trPr>
          <w:trHeight w:val="80"/>
        </w:trPr>
        <w:tc>
          <w:tcPr>
            <w:tcW w:w="1987" w:type="pct"/>
            <w:gridSpan w:val="6"/>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0F7477">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00"/>
                    <w:format w:val="Maiúsculas"/>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731" w:type="pct"/>
            <w:gridSpan w:val="14"/>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00"/>
                    <w:format w:val="Maiúsculas"/>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282" w:type="pct"/>
            <w:gridSpan w:val="4"/>
            <w:tcBorders>
              <w:top w:val="single" w:sz="4" w:space="0" w:color="auto"/>
              <w:left w:val="single" w:sz="4" w:space="0" w:color="auto"/>
              <w:bottom w:val="single" w:sz="4" w:space="0" w:color="auto"/>
              <w:right w:val="single" w:sz="4" w:space="0" w:color="auto"/>
            </w:tcBorders>
            <w:vAlign w:val="bottom"/>
            <w:hideMark/>
          </w:tcPr>
          <w:p w:rsidR="00F36B88" w:rsidRPr="00CC2DEB" w:rsidRDefault="000D4488" w:rsidP="006E6266">
            <w:pPr>
              <w:spacing w:after="0" w:line="240" w:lineRule="auto"/>
              <w:rPr>
                <w:rFonts w:ascii="Arial" w:eastAsia="Times New Roman" w:hAnsi="Arial" w:cs="Arial"/>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5"/>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eastAsia="Times New Roman" w:cs="Arial"/>
                <w:noProof/>
                <w:color w:val="000000"/>
                <w:sz w:val="18"/>
                <w:szCs w:val="20"/>
                <w:lang w:eastAsia="pt-BR"/>
              </w:rPr>
              <w:t> </w:t>
            </w:r>
            <w:r w:rsidR="006E6266" w:rsidRPr="00CC2DEB">
              <w:rPr>
                <w:rFonts w:eastAsia="Times New Roman" w:cs="Arial"/>
                <w:noProof/>
                <w:color w:val="000000"/>
                <w:sz w:val="18"/>
                <w:szCs w:val="20"/>
                <w:lang w:eastAsia="pt-BR"/>
              </w:rPr>
              <w:t> </w:t>
            </w:r>
            <w:r w:rsidR="006E6266" w:rsidRPr="00CC2DEB">
              <w:rPr>
                <w:rFonts w:eastAsia="Times New Roman" w:cs="Arial"/>
                <w:noProof/>
                <w:color w:val="000000"/>
                <w:sz w:val="18"/>
                <w:szCs w:val="20"/>
                <w:lang w:eastAsia="pt-BR"/>
              </w:rPr>
              <w:t> </w:t>
            </w:r>
            <w:r w:rsidR="006E6266" w:rsidRPr="00CC2DEB">
              <w:rPr>
                <w:rFonts w:eastAsia="Times New Roman" w:cs="Arial"/>
                <w:noProof/>
                <w:color w:val="000000"/>
                <w:sz w:val="18"/>
                <w:szCs w:val="20"/>
                <w:lang w:eastAsia="pt-BR"/>
              </w:rPr>
              <w:t> </w:t>
            </w:r>
            <w:r w:rsidR="006E6266" w:rsidRPr="00CC2DEB">
              <w:rPr>
                <w:rFonts w:eastAsia="Times New Roman"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r>
      <w:tr w:rsidR="00F36B88" w:rsidRPr="00D339F0" w:rsidTr="00EA305F">
        <w:tc>
          <w:tcPr>
            <w:tcW w:w="3718" w:type="pct"/>
            <w:gridSpan w:val="20"/>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Administrador de Carteira</w:t>
            </w:r>
          </w:p>
        </w:tc>
        <w:tc>
          <w:tcPr>
            <w:tcW w:w="1282"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Código Operacional CVM</w:t>
            </w:r>
          </w:p>
        </w:tc>
      </w:tr>
      <w:tr w:rsidR="00F36B88" w:rsidRPr="00D339F0" w:rsidTr="00EA305F">
        <w:tc>
          <w:tcPr>
            <w:tcW w:w="3718" w:type="pct"/>
            <w:gridSpan w:val="20"/>
            <w:tcBorders>
              <w:top w:val="single" w:sz="4" w:space="0" w:color="auto"/>
              <w:left w:val="single" w:sz="4" w:space="0" w:color="auto"/>
              <w:bottom w:val="single" w:sz="4" w:space="0" w:color="auto"/>
              <w:right w:val="single" w:sz="4" w:space="0" w:color="auto"/>
            </w:tcBorders>
            <w:vAlign w:val="bottom"/>
            <w:hideMark/>
          </w:tcPr>
          <w:p w:rsidR="000F7477" w:rsidRPr="00175CF7" w:rsidRDefault="000D4488" w:rsidP="006E6266">
            <w:pPr>
              <w:spacing w:after="0" w:line="240" w:lineRule="auto"/>
              <w:rPr>
                <w:rFonts w:ascii="Arial" w:eastAsia="Times New Roman" w:hAnsi="Arial" w:cs="Arial"/>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00"/>
                    <w:format w:val="Maiúsculas"/>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282" w:type="pct"/>
            <w:gridSpan w:val="4"/>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0F7477">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type w:val="number"/>
                    <w:maxLength w:val="10"/>
                  </w:textInput>
                </w:ffData>
              </w:fldChar>
            </w:r>
            <w:r w:rsidR="00175CF7"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175CF7" w:rsidRPr="00CC2DEB">
              <w:rPr>
                <w:rFonts w:ascii="Arial" w:eastAsia="Times New Roman" w:hAnsi="Arial" w:cs="Arial"/>
                <w:noProof/>
                <w:color w:val="000000"/>
                <w:sz w:val="18"/>
                <w:szCs w:val="20"/>
                <w:lang w:eastAsia="pt-BR"/>
              </w:rPr>
              <w:t> </w:t>
            </w:r>
            <w:r w:rsidR="00175CF7" w:rsidRPr="00CC2DEB">
              <w:rPr>
                <w:rFonts w:ascii="Arial" w:eastAsia="Times New Roman" w:hAnsi="Arial" w:cs="Arial"/>
                <w:noProof/>
                <w:color w:val="000000"/>
                <w:sz w:val="18"/>
                <w:szCs w:val="20"/>
                <w:lang w:eastAsia="pt-BR"/>
              </w:rPr>
              <w:t> </w:t>
            </w:r>
            <w:r w:rsidR="00175CF7" w:rsidRPr="00CC2DEB">
              <w:rPr>
                <w:rFonts w:ascii="Arial" w:eastAsia="Times New Roman" w:hAnsi="Arial" w:cs="Arial"/>
                <w:noProof/>
                <w:color w:val="000000"/>
                <w:sz w:val="18"/>
                <w:szCs w:val="20"/>
                <w:lang w:eastAsia="pt-BR"/>
              </w:rPr>
              <w:t> </w:t>
            </w:r>
            <w:r w:rsidR="00175CF7" w:rsidRPr="00CC2DEB">
              <w:rPr>
                <w:rFonts w:ascii="Arial" w:eastAsia="Times New Roman" w:hAnsi="Arial" w:cs="Arial"/>
                <w:noProof/>
                <w:color w:val="000000"/>
                <w:sz w:val="18"/>
                <w:szCs w:val="20"/>
                <w:lang w:eastAsia="pt-BR"/>
              </w:rPr>
              <w:t> </w:t>
            </w:r>
            <w:r w:rsidR="00175CF7"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r>
      <w:tr w:rsidR="000F7477" w:rsidRPr="00D339F0" w:rsidTr="00EA305F">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b/>
                <w:bCs/>
                <w:color w:val="000000"/>
                <w:sz w:val="20"/>
                <w:szCs w:val="20"/>
                <w:lang w:eastAsia="pt-BR"/>
              </w:rPr>
              <w:t>Nome das Pessoas Autorizadas a Emitir Ordens</w:t>
            </w:r>
          </w:p>
        </w:tc>
      </w:tr>
      <w:tr w:rsidR="00F36B88" w:rsidRPr="00D339F0" w:rsidTr="00EA305F">
        <w:tc>
          <w:tcPr>
            <w:tcW w:w="3608" w:type="pct"/>
            <w:gridSpan w:val="1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Nome Completo</w:t>
            </w:r>
          </w:p>
        </w:tc>
        <w:tc>
          <w:tcPr>
            <w:tcW w:w="1392"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CPF</w:t>
            </w:r>
          </w:p>
        </w:tc>
      </w:tr>
      <w:tr w:rsidR="00F36B88" w:rsidRPr="00D339F0" w:rsidTr="00EA305F">
        <w:tc>
          <w:tcPr>
            <w:tcW w:w="3608" w:type="pct"/>
            <w:gridSpan w:val="19"/>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00"/>
                    <w:format w:val="Maiúsculas"/>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392"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D4488"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type w:val="number"/>
                    <w:default w:val="Somente Números"/>
                    <w:maxLength w:val="15"/>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Somente Números</w:t>
            </w:r>
            <w:r w:rsidRPr="00CC2DEB">
              <w:rPr>
                <w:rFonts w:ascii="Arial" w:eastAsia="Times New Roman" w:hAnsi="Arial" w:cs="Arial"/>
                <w:color w:val="000000"/>
                <w:sz w:val="18"/>
                <w:szCs w:val="20"/>
                <w:lang w:eastAsia="pt-BR"/>
              </w:rPr>
              <w:fldChar w:fldCharType="end"/>
            </w:r>
          </w:p>
        </w:tc>
      </w:tr>
      <w:tr w:rsidR="00F36B88" w:rsidRPr="00D339F0" w:rsidTr="00EA305F">
        <w:tc>
          <w:tcPr>
            <w:tcW w:w="3608" w:type="pct"/>
            <w:gridSpan w:val="19"/>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00"/>
                    <w:format w:val="Maiúsculas"/>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392" w:type="pct"/>
            <w:gridSpan w:val="5"/>
            <w:tcBorders>
              <w:top w:val="single" w:sz="4" w:space="0" w:color="auto"/>
              <w:left w:val="single" w:sz="4" w:space="0" w:color="auto"/>
              <w:bottom w:val="single" w:sz="4" w:space="0" w:color="auto"/>
              <w:right w:val="single" w:sz="4" w:space="0" w:color="auto"/>
            </w:tcBorders>
            <w:vAlign w:val="bottom"/>
            <w:hideMark/>
          </w:tcPr>
          <w:p w:rsidR="000F7477" w:rsidRPr="00D339F0" w:rsidRDefault="000D4488" w:rsidP="006E6266">
            <w:pPr>
              <w:spacing w:after="0" w:line="240" w:lineRule="auto"/>
              <w:rPr>
                <w:rFonts w:eastAsia="Times New Roman" w:cs="Tahoma"/>
                <w:color w:val="000000"/>
                <w:sz w:val="20"/>
                <w:szCs w:val="20"/>
                <w:lang w:eastAsia="pt-BR"/>
              </w:rPr>
            </w:pPr>
            <w:r>
              <w:rPr>
                <w:rFonts w:ascii="Arial" w:eastAsia="Times New Roman" w:hAnsi="Arial" w:cs="Arial"/>
                <w:color w:val="000000"/>
                <w:sz w:val="20"/>
                <w:szCs w:val="20"/>
                <w:lang w:eastAsia="pt-BR"/>
              </w:rPr>
              <w:fldChar w:fldCharType="begin">
                <w:ffData>
                  <w:name w:val=""/>
                  <w:enabled/>
                  <w:calcOnExit w:val="0"/>
                  <w:textInput>
                    <w:type w:val="number"/>
                    <w:default w:val="Somente Números"/>
                    <w:maxLength w:val="15"/>
                  </w:textInput>
                </w:ffData>
              </w:fldChar>
            </w:r>
            <w:r w:rsidR="006E6266">
              <w:rPr>
                <w:rFonts w:ascii="Arial" w:eastAsia="Times New Roman" w:hAnsi="Arial" w:cs="Arial"/>
                <w:color w:val="000000"/>
                <w:sz w:val="20"/>
                <w:szCs w:val="20"/>
                <w:lang w:eastAsia="pt-BR"/>
              </w:rPr>
              <w:instrText xml:space="preserve"> FORMTEXT </w:instrText>
            </w:r>
            <w:r>
              <w:rPr>
                <w:rFonts w:ascii="Arial" w:eastAsia="Times New Roman" w:hAnsi="Arial" w:cs="Arial"/>
                <w:color w:val="000000"/>
                <w:sz w:val="20"/>
                <w:szCs w:val="20"/>
                <w:lang w:eastAsia="pt-BR"/>
              </w:rPr>
            </w:r>
            <w:r>
              <w:rPr>
                <w:rFonts w:ascii="Arial" w:eastAsia="Times New Roman" w:hAnsi="Arial" w:cs="Arial"/>
                <w:color w:val="000000"/>
                <w:sz w:val="20"/>
                <w:szCs w:val="20"/>
                <w:lang w:eastAsia="pt-BR"/>
              </w:rPr>
              <w:fldChar w:fldCharType="separate"/>
            </w:r>
            <w:r w:rsidR="006E6266">
              <w:rPr>
                <w:rFonts w:ascii="Arial" w:eastAsia="Times New Roman" w:hAnsi="Arial" w:cs="Arial"/>
                <w:noProof/>
                <w:color w:val="000000"/>
                <w:sz w:val="20"/>
                <w:szCs w:val="20"/>
                <w:lang w:eastAsia="pt-BR"/>
              </w:rPr>
              <w:t>Somente Números</w:t>
            </w:r>
            <w:r>
              <w:rPr>
                <w:rFonts w:ascii="Arial" w:eastAsia="Times New Roman" w:hAnsi="Arial" w:cs="Arial"/>
                <w:color w:val="000000"/>
                <w:sz w:val="20"/>
                <w:szCs w:val="20"/>
                <w:lang w:eastAsia="pt-BR"/>
              </w:rPr>
              <w:fldChar w:fldCharType="end"/>
            </w:r>
          </w:p>
        </w:tc>
      </w:tr>
    </w:tbl>
    <w:p w:rsidR="00E9257A" w:rsidRDefault="00E9257A" w:rsidP="00591BD9">
      <w:pPr>
        <w:spacing w:after="0" w:line="240" w:lineRule="auto"/>
        <w:jc w:val="center"/>
        <w:outlineLvl w:val="1"/>
        <w:rPr>
          <w:rFonts w:ascii="Times New Roman" w:eastAsia="Times New Roman" w:hAnsi="Times New Roman"/>
          <w:b/>
          <w:bCs/>
          <w:color w:val="000000"/>
          <w:sz w:val="24"/>
          <w:szCs w:val="24"/>
          <w:lang w:eastAsia="pt-BR"/>
        </w:rPr>
      </w:pPr>
    </w:p>
    <w:p w:rsidR="009B3116" w:rsidRDefault="009B3116" w:rsidP="00591BD9">
      <w:pPr>
        <w:spacing w:after="0" w:line="240" w:lineRule="auto"/>
        <w:jc w:val="center"/>
        <w:outlineLvl w:val="1"/>
        <w:rPr>
          <w:rFonts w:ascii="Times New Roman" w:eastAsia="Times New Roman" w:hAnsi="Times New Roman"/>
          <w:b/>
          <w:bCs/>
          <w:color w:val="000000"/>
          <w:sz w:val="24"/>
          <w:szCs w:val="24"/>
          <w:lang w:eastAsia="pt-BR"/>
        </w:rPr>
      </w:pPr>
    </w:p>
    <w:p w:rsidR="009B3116" w:rsidRDefault="009B3116" w:rsidP="00591BD9">
      <w:pPr>
        <w:spacing w:after="0" w:line="240" w:lineRule="auto"/>
        <w:jc w:val="center"/>
        <w:outlineLvl w:val="1"/>
        <w:rPr>
          <w:rFonts w:ascii="Times New Roman" w:eastAsia="Times New Roman" w:hAnsi="Times New Roman"/>
          <w:b/>
          <w:bCs/>
          <w:color w:val="000000"/>
          <w:sz w:val="24"/>
          <w:szCs w:val="24"/>
          <w:lang w:eastAsia="pt-BR"/>
        </w:rPr>
      </w:pPr>
    </w:p>
    <w:p w:rsidR="009B3116" w:rsidRDefault="009B3116" w:rsidP="00591BD9">
      <w:pPr>
        <w:spacing w:after="0" w:line="240" w:lineRule="auto"/>
        <w:jc w:val="center"/>
        <w:outlineLvl w:val="1"/>
        <w:rPr>
          <w:rFonts w:ascii="Times New Roman" w:eastAsia="Times New Roman" w:hAnsi="Times New Roman"/>
          <w:b/>
          <w:bCs/>
          <w:color w:val="000000"/>
          <w:sz w:val="24"/>
          <w:szCs w:val="24"/>
          <w:lang w:eastAsia="pt-BR"/>
        </w:rPr>
      </w:pPr>
    </w:p>
    <w:p w:rsidR="00F36B88" w:rsidRPr="00A3639B" w:rsidRDefault="00F36B88" w:rsidP="00591BD9">
      <w:pPr>
        <w:spacing w:after="0" w:line="240" w:lineRule="auto"/>
        <w:jc w:val="center"/>
        <w:outlineLvl w:val="1"/>
        <w:rPr>
          <w:rFonts w:ascii="Arial" w:eastAsia="Times New Roman" w:hAnsi="Arial"/>
          <w:color w:val="1E3C7B"/>
          <w:sz w:val="20"/>
          <w:szCs w:val="24"/>
          <w:lang w:eastAsia="pt-BR"/>
        </w:rPr>
      </w:pPr>
      <w:r w:rsidRPr="00A3639B">
        <w:rPr>
          <w:rFonts w:ascii="Arial" w:eastAsia="Times New Roman" w:hAnsi="Arial"/>
          <w:b/>
          <w:bCs/>
          <w:color w:val="000000"/>
          <w:sz w:val="20"/>
          <w:szCs w:val="24"/>
          <w:lang w:eastAsia="pt-BR"/>
        </w:rPr>
        <w:t>CONTRATO DE INTERMEDIAÇÃO DE OPERAÇÕES NOS MERCADOS ADMINISTRADOS PELA B</w:t>
      </w:r>
      <w:r w:rsidR="00A3639B">
        <w:rPr>
          <w:rFonts w:ascii="Arial" w:eastAsia="Times New Roman" w:hAnsi="Arial"/>
          <w:b/>
          <w:bCs/>
          <w:color w:val="000000"/>
          <w:sz w:val="20"/>
          <w:szCs w:val="24"/>
          <w:lang w:eastAsia="pt-BR"/>
        </w:rPr>
        <w:t>3</w:t>
      </w:r>
    </w:p>
    <w:p w:rsidR="00F36B88" w:rsidRPr="00A3639B" w:rsidRDefault="00F36B88" w:rsidP="00F36B88">
      <w:pPr>
        <w:spacing w:after="0" w:line="240" w:lineRule="auto"/>
        <w:jc w:val="center"/>
        <w:outlineLvl w:val="1"/>
        <w:rPr>
          <w:rFonts w:ascii="Arial" w:eastAsia="Times New Roman" w:hAnsi="Arial"/>
          <w:color w:val="1E3C7B"/>
          <w:sz w:val="20"/>
          <w:szCs w:val="24"/>
          <w:lang w:eastAsia="pt-BR"/>
        </w:rPr>
      </w:pPr>
      <w:r w:rsidRPr="00A3639B">
        <w:rPr>
          <w:rFonts w:ascii="Arial" w:eastAsia="Times New Roman" w:hAnsi="Arial"/>
          <w:i/>
          <w:iCs/>
          <w:color w:val="1E3C7B"/>
          <w:sz w:val="20"/>
          <w:szCs w:val="24"/>
          <w:lang w:eastAsia="pt-BR"/>
        </w:rPr>
        <w:t>         </w:t>
      </w:r>
    </w:p>
    <w:p w:rsidR="00F36B88" w:rsidRPr="00A3639B" w:rsidRDefault="00F36B88" w:rsidP="00F36B88">
      <w:pPr>
        <w:spacing w:after="0" w:line="240" w:lineRule="auto"/>
        <w:jc w:val="center"/>
        <w:outlineLvl w:val="1"/>
        <w:rPr>
          <w:rFonts w:ascii="Arial" w:eastAsia="Times New Roman" w:hAnsi="Arial"/>
          <w:color w:val="1E3C7B"/>
          <w:sz w:val="20"/>
          <w:szCs w:val="24"/>
          <w:lang w:eastAsia="pt-BR"/>
        </w:rPr>
      </w:pPr>
      <w:r w:rsidRPr="00A3639B">
        <w:rPr>
          <w:rFonts w:ascii="Arial" w:eastAsia="Times New Roman" w:hAnsi="Arial"/>
          <w:i/>
          <w:iCs/>
          <w:color w:val="1E3C7B"/>
          <w:sz w:val="20"/>
          <w:szCs w:val="24"/>
          <w:lang w:eastAsia="pt-BR"/>
        </w:rPr>
        <w:t> </w:t>
      </w:r>
      <w:r w:rsidRPr="00A3639B">
        <w:rPr>
          <w:rFonts w:ascii="Arial" w:eastAsia="Times New Roman" w:hAnsi="Arial"/>
          <w:b/>
          <w:bCs/>
          <w:i/>
          <w:iCs/>
          <w:color w:val="1E3C7B"/>
          <w:sz w:val="20"/>
          <w:szCs w:val="24"/>
          <w:lang w:eastAsia="pt-BR"/>
        </w:rPr>
        <w:t>ADMINISTRAÇÃO DO CLIENTE</w:t>
      </w:r>
    </w:p>
    <w:p w:rsidR="00F36B88" w:rsidRPr="00A3639B" w:rsidRDefault="00F36B88" w:rsidP="00F36B88">
      <w:pPr>
        <w:spacing w:after="0" w:line="240" w:lineRule="auto"/>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 </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b/>
          <w:bCs/>
          <w:color w:val="000000"/>
          <w:sz w:val="20"/>
          <w:szCs w:val="24"/>
          <w:lang w:eastAsia="pt-BR"/>
        </w:rPr>
        <w:t>DIBRAN DTVM LTDA,</w:t>
      </w:r>
      <w:r w:rsidRPr="00A3639B">
        <w:rPr>
          <w:rFonts w:ascii="Arial" w:eastAsia="Times New Roman" w:hAnsi="Arial"/>
          <w:color w:val="000000"/>
          <w:sz w:val="20"/>
          <w:szCs w:val="24"/>
          <w:lang w:eastAsia="pt-BR"/>
        </w:rPr>
        <w:t xml:space="preserve"> com sede na Cidade de Sâo Paulo, Estado de SP, à Av. Ipiranga nº 318 -  BL-A, 8º e 9º andares, Conj. 802/901 inscrita no CNPJ sob o nº 62.280.490/0001-84, neste ato representada por seu (s) diretor (es) que ao final subscrevem, doravante designada simplesmente </w:t>
      </w:r>
      <w:r w:rsidRPr="00A3639B">
        <w:rPr>
          <w:rFonts w:ascii="Arial" w:eastAsia="Times New Roman" w:hAnsi="Arial"/>
          <w:b/>
          <w:bCs/>
          <w:color w:val="000000"/>
          <w:sz w:val="20"/>
          <w:szCs w:val="24"/>
          <w:lang w:eastAsia="pt-BR"/>
        </w:rPr>
        <w:t>CORRETORA</w:t>
      </w:r>
      <w:r w:rsidRPr="00A3639B">
        <w:rPr>
          <w:rFonts w:ascii="Arial" w:eastAsia="Times New Roman" w:hAnsi="Arial"/>
          <w:color w:val="000000"/>
          <w:sz w:val="20"/>
          <w:szCs w:val="24"/>
          <w:lang w:eastAsia="pt-BR"/>
        </w:rPr>
        <w:t>, e</w:t>
      </w:r>
      <w:bookmarkStart w:id="24" w:name="Nome_completo"/>
      <w:r w:rsidR="000D4488" w:rsidRPr="00A3639B">
        <w:rPr>
          <w:rFonts w:ascii="Arial" w:eastAsia="Times New Roman" w:hAnsi="Arial" w:cs="Arial"/>
          <w:color w:val="000000"/>
          <w:sz w:val="20"/>
          <w:szCs w:val="20"/>
          <w:lang w:eastAsia="pt-BR"/>
        </w:rPr>
        <w:fldChar w:fldCharType="begin">
          <w:ffData>
            <w:name w:val="Nome_completo"/>
            <w:enabled/>
            <w:calcOnExit w:val="0"/>
            <w:textInput>
              <w:maxLength w:val="100"/>
              <w:format w:val="Maiúsculas"/>
            </w:textInput>
          </w:ffData>
        </w:fldChar>
      </w:r>
      <w:r w:rsidR="00706117" w:rsidRPr="00A3639B">
        <w:rPr>
          <w:rFonts w:ascii="Arial" w:eastAsia="Times New Roman" w:hAnsi="Arial" w:cs="Arial"/>
          <w:color w:val="000000"/>
          <w:sz w:val="20"/>
          <w:szCs w:val="20"/>
          <w:lang w:eastAsia="pt-BR"/>
        </w:rPr>
        <w:instrText xml:space="preserve"> FORMTEXT </w:instrText>
      </w:r>
      <w:r w:rsidR="000D4488" w:rsidRPr="00A3639B">
        <w:rPr>
          <w:rFonts w:ascii="Arial" w:eastAsia="Times New Roman" w:hAnsi="Arial" w:cs="Arial"/>
          <w:color w:val="000000"/>
          <w:sz w:val="20"/>
          <w:szCs w:val="20"/>
          <w:lang w:eastAsia="pt-BR"/>
        </w:rPr>
      </w:r>
      <w:r w:rsidR="000D4488" w:rsidRPr="00A3639B">
        <w:rPr>
          <w:rFonts w:ascii="Arial" w:eastAsia="Times New Roman" w:hAnsi="Arial" w:cs="Arial"/>
          <w:color w:val="000000"/>
          <w:sz w:val="20"/>
          <w:szCs w:val="20"/>
          <w:lang w:eastAsia="pt-BR"/>
        </w:rPr>
        <w:fldChar w:fldCharType="separate"/>
      </w:r>
      <w:r w:rsidR="00706117" w:rsidRPr="00A3639B">
        <w:rPr>
          <w:rFonts w:ascii="Arial" w:eastAsia="Times New Roman" w:hAnsi="Arial" w:cs="Arial"/>
          <w:noProof/>
          <w:color w:val="000000"/>
          <w:sz w:val="20"/>
          <w:szCs w:val="20"/>
          <w:lang w:eastAsia="pt-BR"/>
        </w:rPr>
        <w:t> </w:t>
      </w:r>
      <w:r w:rsidR="00706117" w:rsidRPr="00A3639B">
        <w:rPr>
          <w:rFonts w:ascii="Arial" w:eastAsia="Times New Roman" w:hAnsi="Arial" w:cs="Arial"/>
          <w:noProof/>
          <w:color w:val="000000"/>
          <w:sz w:val="20"/>
          <w:szCs w:val="20"/>
          <w:lang w:eastAsia="pt-BR"/>
        </w:rPr>
        <w:t> </w:t>
      </w:r>
      <w:r w:rsidR="00706117" w:rsidRPr="00A3639B">
        <w:rPr>
          <w:rFonts w:ascii="Arial" w:eastAsia="Times New Roman" w:hAnsi="Arial" w:cs="Arial"/>
          <w:noProof/>
          <w:color w:val="000000"/>
          <w:sz w:val="20"/>
          <w:szCs w:val="20"/>
          <w:lang w:eastAsia="pt-BR"/>
        </w:rPr>
        <w:t> </w:t>
      </w:r>
      <w:r w:rsidR="00706117" w:rsidRPr="00A3639B">
        <w:rPr>
          <w:rFonts w:ascii="Arial" w:eastAsia="Times New Roman" w:hAnsi="Arial" w:cs="Arial"/>
          <w:noProof/>
          <w:color w:val="000000"/>
          <w:sz w:val="20"/>
          <w:szCs w:val="20"/>
          <w:lang w:eastAsia="pt-BR"/>
        </w:rPr>
        <w:t> </w:t>
      </w:r>
      <w:r w:rsidR="00706117" w:rsidRPr="00A3639B">
        <w:rPr>
          <w:rFonts w:ascii="Arial" w:eastAsia="Times New Roman" w:hAnsi="Arial" w:cs="Arial"/>
          <w:noProof/>
          <w:color w:val="000000"/>
          <w:sz w:val="20"/>
          <w:szCs w:val="20"/>
          <w:lang w:eastAsia="pt-BR"/>
        </w:rPr>
        <w:t> </w:t>
      </w:r>
      <w:r w:rsidR="000D4488" w:rsidRPr="00A3639B">
        <w:rPr>
          <w:rFonts w:ascii="Arial" w:eastAsia="Times New Roman" w:hAnsi="Arial" w:cs="Arial"/>
          <w:color w:val="000000"/>
          <w:sz w:val="20"/>
          <w:szCs w:val="20"/>
          <w:lang w:eastAsia="pt-BR"/>
        </w:rPr>
        <w:fldChar w:fldCharType="end"/>
      </w:r>
      <w:bookmarkEnd w:id="24"/>
      <w:r w:rsidRPr="00A3639B">
        <w:rPr>
          <w:rFonts w:ascii="Arial" w:eastAsia="Times New Roman" w:hAnsi="Arial"/>
          <w:color w:val="000000"/>
          <w:sz w:val="20"/>
          <w:szCs w:val="24"/>
          <w:lang w:eastAsia="pt-BR"/>
        </w:rPr>
        <w:t>, residente e domiciliado (a) na Cidade de</w:t>
      </w:r>
      <w:r w:rsidR="000D4488" w:rsidRPr="00A3639B">
        <w:rPr>
          <w:rFonts w:ascii="Arial" w:eastAsia="Times New Roman" w:hAnsi="Arial" w:cs="Arial"/>
          <w:color w:val="000000"/>
          <w:sz w:val="20"/>
          <w:szCs w:val="20"/>
          <w:lang w:eastAsia="pt-BR"/>
        </w:rPr>
        <w:fldChar w:fldCharType="begin">
          <w:ffData>
            <w:name w:val=""/>
            <w:enabled/>
            <w:calcOnExit w:val="0"/>
            <w:textInput>
              <w:maxLength w:val="20"/>
              <w:format w:val="Maiúsculas"/>
            </w:textInput>
          </w:ffData>
        </w:fldChar>
      </w:r>
      <w:r w:rsidR="00E15C47" w:rsidRPr="00A3639B">
        <w:rPr>
          <w:rFonts w:ascii="Arial" w:eastAsia="Times New Roman" w:hAnsi="Arial" w:cs="Arial"/>
          <w:color w:val="000000"/>
          <w:sz w:val="20"/>
          <w:szCs w:val="20"/>
          <w:lang w:eastAsia="pt-BR"/>
        </w:rPr>
        <w:instrText xml:space="preserve"> FORMTEXT </w:instrText>
      </w:r>
      <w:r w:rsidR="000D4488" w:rsidRPr="00A3639B">
        <w:rPr>
          <w:rFonts w:ascii="Arial" w:eastAsia="Times New Roman" w:hAnsi="Arial" w:cs="Arial"/>
          <w:color w:val="000000"/>
          <w:sz w:val="20"/>
          <w:szCs w:val="20"/>
          <w:lang w:eastAsia="pt-BR"/>
        </w:rPr>
      </w:r>
      <w:r w:rsidR="000D4488" w:rsidRPr="00A3639B">
        <w:rPr>
          <w:rFonts w:ascii="Arial" w:eastAsia="Times New Roman" w:hAnsi="Arial" w:cs="Arial"/>
          <w:color w:val="000000"/>
          <w:sz w:val="20"/>
          <w:szCs w:val="20"/>
          <w:lang w:eastAsia="pt-BR"/>
        </w:rPr>
        <w:fldChar w:fldCharType="separate"/>
      </w:r>
      <w:r w:rsidR="00E15C47" w:rsidRPr="00A3639B">
        <w:rPr>
          <w:rFonts w:ascii="Arial" w:eastAsia="Times New Roman" w:hAnsi="Arial" w:cs="Arial"/>
          <w:noProof/>
          <w:color w:val="000000"/>
          <w:sz w:val="20"/>
          <w:szCs w:val="20"/>
          <w:lang w:eastAsia="pt-BR"/>
        </w:rPr>
        <w:t> </w:t>
      </w:r>
      <w:r w:rsidR="00E15C47" w:rsidRPr="00A3639B">
        <w:rPr>
          <w:rFonts w:ascii="Arial" w:eastAsia="Times New Roman" w:hAnsi="Arial" w:cs="Arial"/>
          <w:noProof/>
          <w:color w:val="000000"/>
          <w:sz w:val="20"/>
          <w:szCs w:val="20"/>
          <w:lang w:eastAsia="pt-BR"/>
        </w:rPr>
        <w:t> </w:t>
      </w:r>
      <w:r w:rsidR="00E15C47" w:rsidRPr="00A3639B">
        <w:rPr>
          <w:rFonts w:ascii="Arial" w:eastAsia="Times New Roman" w:hAnsi="Arial" w:cs="Arial"/>
          <w:noProof/>
          <w:color w:val="000000"/>
          <w:sz w:val="20"/>
          <w:szCs w:val="20"/>
          <w:lang w:eastAsia="pt-BR"/>
        </w:rPr>
        <w:t> </w:t>
      </w:r>
      <w:r w:rsidR="00E15C47" w:rsidRPr="00A3639B">
        <w:rPr>
          <w:rFonts w:ascii="Arial" w:eastAsia="Times New Roman" w:hAnsi="Arial" w:cs="Arial"/>
          <w:noProof/>
          <w:color w:val="000000"/>
          <w:sz w:val="20"/>
          <w:szCs w:val="20"/>
          <w:lang w:eastAsia="pt-BR"/>
        </w:rPr>
        <w:t> </w:t>
      </w:r>
      <w:r w:rsidR="00E15C47" w:rsidRPr="00A3639B">
        <w:rPr>
          <w:rFonts w:ascii="Arial" w:eastAsia="Times New Roman" w:hAnsi="Arial" w:cs="Arial"/>
          <w:noProof/>
          <w:color w:val="000000"/>
          <w:sz w:val="20"/>
          <w:szCs w:val="20"/>
          <w:lang w:eastAsia="pt-BR"/>
        </w:rPr>
        <w:t> </w:t>
      </w:r>
      <w:r w:rsidR="000D4488" w:rsidRPr="00A3639B">
        <w:rPr>
          <w:rFonts w:ascii="Arial" w:eastAsia="Times New Roman" w:hAnsi="Arial" w:cs="Arial"/>
          <w:color w:val="000000"/>
          <w:sz w:val="20"/>
          <w:szCs w:val="20"/>
          <w:lang w:eastAsia="pt-BR"/>
        </w:rPr>
        <w:fldChar w:fldCharType="end"/>
      </w:r>
      <w:r w:rsidRPr="00A3639B">
        <w:rPr>
          <w:rFonts w:ascii="Arial" w:eastAsia="Times New Roman" w:hAnsi="Arial"/>
          <w:color w:val="000000"/>
          <w:sz w:val="20"/>
          <w:szCs w:val="24"/>
          <w:lang w:eastAsia="pt-BR"/>
        </w:rPr>
        <w:t xml:space="preserve">, Estado de </w:t>
      </w:r>
      <w:r w:rsidR="000D4488" w:rsidRPr="00A3639B">
        <w:rPr>
          <w:rFonts w:ascii="Arial" w:eastAsia="Times New Roman" w:hAnsi="Arial" w:cs="Arial"/>
          <w:color w:val="000000"/>
          <w:sz w:val="20"/>
          <w:szCs w:val="20"/>
          <w:lang w:eastAsia="pt-BR"/>
        </w:rPr>
        <w:fldChar w:fldCharType="begin">
          <w:ffData>
            <w:name w:val=""/>
            <w:enabled/>
            <w:calcOnExit w:val="0"/>
            <w:textInput>
              <w:maxLength w:val="2"/>
              <w:format w:val="Maiúsculas"/>
            </w:textInput>
          </w:ffData>
        </w:fldChar>
      </w:r>
      <w:r w:rsidR="00E15C47" w:rsidRPr="00A3639B">
        <w:rPr>
          <w:rFonts w:ascii="Arial" w:eastAsia="Times New Roman" w:hAnsi="Arial" w:cs="Arial"/>
          <w:color w:val="000000"/>
          <w:sz w:val="20"/>
          <w:szCs w:val="20"/>
          <w:lang w:eastAsia="pt-BR"/>
        </w:rPr>
        <w:instrText xml:space="preserve"> FORMTEXT </w:instrText>
      </w:r>
      <w:r w:rsidR="000D4488" w:rsidRPr="00A3639B">
        <w:rPr>
          <w:rFonts w:ascii="Arial" w:eastAsia="Times New Roman" w:hAnsi="Arial" w:cs="Arial"/>
          <w:color w:val="000000"/>
          <w:sz w:val="20"/>
          <w:szCs w:val="20"/>
          <w:lang w:eastAsia="pt-BR"/>
        </w:rPr>
      </w:r>
      <w:r w:rsidR="000D4488" w:rsidRPr="00A3639B">
        <w:rPr>
          <w:rFonts w:ascii="Arial" w:eastAsia="Times New Roman" w:hAnsi="Arial" w:cs="Arial"/>
          <w:color w:val="000000"/>
          <w:sz w:val="20"/>
          <w:szCs w:val="20"/>
          <w:lang w:eastAsia="pt-BR"/>
        </w:rPr>
        <w:fldChar w:fldCharType="separate"/>
      </w:r>
      <w:r w:rsidR="00E15C47" w:rsidRPr="00A3639B">
        <w:rPr>
          <w:rFonts w:ascii="Arial" w:eastAsia="Times New Roman" w:hAnsi="Arial" w:cs="Arial"/>
          <w:noProof/>
          <w:color w:val="000000"/>
          <w:sz w:val="20"/>
          <w:szCs w:val="20"/>
          <w:lang w:eastAsia="pt-BR"/>
        </w:rPr>
        <w:t> </w:t>
      </w:r>
      <w:r w:rsidR="00E15C47" w:rsidRPr="00A3639B">
        <w:rPr>
          <w:rFonts w:ascii="Arial" w:eastAsia="Times New Roman" w:hAnsi="Arial" w:cs="Arial"/>
          <w:noProof/>
          <w:color w:val="000000"/>
          <w:sz w:val="20"/>
          <w:szCs w:val="20"/>
          <w:lang w:eastAsia="pt-BR"/>
        </w:rPr>
        <w:t> </w:t>
      </w:r>
      <w:r w:rsidR="000D4488" w:rsidRPr="00A3639B">
        <w:rPr>
          <w:rFonts w:ascii="Arial" w:eastAsia="Times New Roman" w:hAnsi="Arial" w:cs="Arial"/>
          <w:color w:val="000000"/>
          <w:sz w:val="20"/>
          <w:szCs w:val="20"/>
          <w:lang w:eastAsia="pt-BR"/>
        </w:rPr>
        <w:fldChar w:fldCharType="end"/>
      </w:r>
      <w:r w:rsidRPr="00A3639B">
        <w:rPr>
          <w:rFonts w:ascii="Arial" w:eastAsia="Times New Roman" w:hAnsi="Arial"/>
          <w:color w:val="000000"/>
          <w:sz w:val="20"/>
          <w:szCs w:val="24"/>
          <w:lang w:eastAsia="pt-BR"/>
        </w:rPr>
        <w:t xml:space="preserve">,portador da Carteira de Identidade nº </w:t>
      </w:r>
      <w:r w:rsidR="000D4488" w:rsidRPr="00A3639B">
        <w:rPr>
          <w:rFonts w:ascii="Arial" w:eastAsia="Times New Roman" w:hAnsi="Arial" w:cs="Arial"/>
          <w:color w:val="000000"/>
          <w:sz w:val="20"/>
          <w:szCs w:val="20"/>
          <w:lang w:eastAsia="pt-BR"/>
        </w:rPr>
        <w:fldChar w:fldCharType="begin">
          <w:ffData>
            <w:name w:val=""/>
            <w:enabled/>
            <w:calcOnExit w:val="0"/>
            <w:textInput>
              <w:maxLength w:val="15"/>
            </w:textInput>
          </w:ffData>
        </w:fldChar>
      </w:r>
      <w:r w:rsidR="00E15C47" w:rsidRPr="00A3639B">
        <w:rPr>
          <w:rFonts w:ascii="Arial" w:eastAsia="Times New Roman" w:hAnsi="Arial" w:cs="Arial"/>
          <w:color w:val="000000"/>
          <w:sz w:val="20"/>
          <w:szCs w:val="20"/>
          <w:lang w:eastAsia="pt-BR"/>
        </w:rPr>
        <w:instrText xml:space="preserve"> FORMTEXT </w:instrText>
      </w:r>
      <w:r w:rsidR="000D4488" w:rsidRPr="00A3639B">
        <w:rPr>
          <w:rFonts w:ascii="Arial" w:eastAsia="Times New Roman" w:hAnsi="Arial" w:cs="Arial"/>
          <w:color w:val="000000"/>
          <w:sz w:val="20"/>
          <w:szCs w:val="20"/>
          <w:lang w:eastAsia="pt-BR"/>
        </w:rPr>
      </w:r>
      <w:r w:rsidR="000D4488" w:rsidRPr="00A3639B">
        <w:rPr>
          <w:rFonts w:ascii="Arial" w:eastAsia="Times New Roman" w:hAnsi="Arial" w:cs="Arial"/>
          <w:color w:val="000000"/>
          <w:sz w:val="20"/>
          <w:szCs w:val="20"/>
          <w:lang w:eastAsia="pt-BR"/>
        </w:rPr>
        <w:fldChar w:fldCharType="separate"/>
      </w:r>
      <w:r w:rsidR="00E15C47" w:rsidRPr="00A3639B">
        <w:rPr>
          <w:rFonts w:ascii="Arial" w:eastAsia="Times New Roman" w:hAnsi="Arial" w:cs="Arial"/>
          <w:noProof/>
          <w:color w:val="000000"/>
          <w:sz w:val="20"/>
          <w:szCs w:val="20"/>
          <w:lang w:eastAsia="pt-BR"/>
        </w:rPr>
        <w:t> </w:t>
      </w:r>
      <w:r w:rsidR="00E15C47" w:rsidRPr="00A3639B">
        <w:rPr>
          <w:rFonts w:ascii="Arial" w:eastAsia="Times New Roman" w:hAnsi="Arial" w:cs="Arial"/>
          <w:noProof/>
          <w:color w:val="000000"/>
          <w:sz w:val="20"/>
          <w:szCs w:val="20"/>
          <w:lang w:eastAsia="pt-BR"/>
        </w:rPr>
        <w:t> </w:t>
      </w:r>
      <w:r w:rsidR="00E15C47" w:rsidRPr="00A3639B">
        <w:rPr>
          <w:rFonts w:ascii="Arial" w:eastAsia="Times New Roman" w:hAnsi="Arial" w:cs="Arial"/>
          <w:noProof/>
          <w:color w:val="000000"/>
          <w:sz w:val="20"/>
          <w:szCs w:val="20"/>
          <w:lang w:eastAsia="pt-BR"/>
        </w:rPr>
        <w:t> </w:t>
      </w:r>
      <w:r w:rsidR="00E15C47" w:rsidRPr="00A3639B">
        <w:rPr>
          <w:rFonts w:ascii="Arial" w:eastAsia="Times New Roman" w:hAnsi="Arial" w:cs="Arial"/>
          <w:noProof/>
          <w:color w:val="000000"/>
          <w:sz w:val="20"/>
          <w:szCs w:val="20"/>
          <w:lang w:eastAsia="pt-BR"/>
        </w:rPr>
        <w:t> </w:t>
      </w:r>
      <w:r w:rsidR="00E15C47" w:rsidRPr="00A3639B">
        <w:rPr>
          <w:rFonts w:ascii="Arial" w:eastAsia="Times New Roman" w:hAnsi="Arial" w:cs="Arial"/>
          <w:noProof/>
          <w:color w:val="000000"/>
          <w:sz w:val="20"/>
          <w:szCs w:val="20"/>
          <w:lang w:eastAsia="pt-BR"/>
        </w:rPr>
        <w:t> </w:t>
      </w:r>
      <w:r w:rsidR="000D4488" w:rsidRPr="00A3639B">
        <w:rPr>
          <w:rFonts w:ascii="Arial" w:eastAsia="Times New Roman" w:hAnsi="Arial" w:cs="Arial"/>
          <w:color w:val="000000"/>
          <w:sz w:val="20"/>
          <w:szCs w:val="20"/>
          <w:lang w:eastAsia="pt-BR"/>
        </w:rPr>
        <w:fldChar w:fldCharType="end"/>
      </w:r>
      <w:r w:rsidRPr="00A3639B">
        <w:rPr>
          <w:rFonts w:ascii="Arial" w:eastAsia="Times New Roman" w:hAnsi="Arial"/>
          <w:color w:val="000000"/>
          <w:sz w:val="20"/>
          <w:szCs w:val="24"/>
          <w:lang w:eastAsia="pt-BR"/>
        </w:rPr>
        <w:t xml:space="preserve">, expedida por </w:t>
      </w:r>
      <w:r w:rsidR="000D4488" w:rsidRPr="00A3639B">
        <w:rPr>
          <w:rFonts w:ascii="Arial" w:eastAsia="Times New Roman" w:hAnsi="Arial" w:cs="Arial"/>
          <w:color w:val="000000"/>
          <w:sz w:val="20"/>
          <w:szCs w:val="20"/>
          <w:lang w:eastAsia="pt-BR"/>
        </w:rPr>
        <w:fldChar w:fldCharType="begin">
          <w:ffData>
            <w:name w:val=""/>
            <w:enabled/>
            <w:calcOnExit w:val="0"/>
            <w:textInput>
              <w:maxLength w:val="6"/>
              <w:format w:val="Maiúsculas"/>
            </w:textInput>
          </w:ffData>
        </w:fldChar>
      </w:r>
      <w:r w:rsidR="00E15C47" w:rsidRPr="00A3639B">
        <w:rPr>
          <w:rFonts w:ascii="Arial" w:eastAsia="Times New Roman" w:hAnsi="Arial" w:cs="Arial"/>
          <w:color w:val="000000"/>
          <w:sz w:val="20"/>
          <w:szCs w:val="20"/>
          <w:lang w:eastAsia="pt-BR"/>
        </w:rPr>
        <w:instrText xml:space="preserve"> FORMTEXT </w:instrText>
      </w:r>
      <w:r w:rsidR="000D4488" w:rsidRPr="00A3639B">
        <w:rPr>
          <w:rFonts w:ascii="Arial" w:eastAsia="Times New Roman" w:hAnsi="Arial" w:cs="Arial"/>
          <w:color w:val="000000"/>
          <w:sz w:val="20"/>
          <w:szCs w:val="20"/>
          <w:lang w:eastAsia="pt-BR"/>
        </w:rPr>
      </w:r>
      <w:r w:rsidR="000D4488" w:rsidRPr="00A3639B">
        <w:rPr>
          <w:rFonts w:ascii="Arial" w:eastAsia="Times New Roman" w:hAnsi="Arial" w:cs="Arial"/>
          <w:color w:val="000000"/>
          <w:sz w:val="20"/>
          <w:szCs w:val="20"/>
          <w:lang w:eastAsia="pt-BR"/>
        </w:rPr>
        <w:fldChar w:fldCharType="separate"/>
      </w:r>
      <w:r w:rsidR="00E15C47" w:rsidRPr="00A3639B">
        <w:rPr>
          <w:rFonts w:ascii="Arial" w:eastAsia="Times New Roman" w:hAnsi="Arial" w:cs="Arial"/>
          <w:noProof/>
          <w:color w:val="000000"/>
          <w:sz w:val="20"/>
          <w:szCs w:val="20"/>
          <w:lang w:eastAsia="pt-BR"/>
        </w:rPr>
        <w:t> </w:t>
      </w:r>
      <w:r w:rsidR="00E15C47" w:rsidRPr="00A3639B">
        <w:rPr>
          <w:rFonts w:ascii="Arial" w:eastAsia="Times New Roman" w:hAnsi="Arial" w:cs="Arial"/>
          <w:noProof/>
          <w:color w:val="000000"/>
          <w:sz w:val="20"/>
          <w:szCs w:val="20"/>
          <w:lang w:eastAsia="pt-BR"/>
        </w:rPr>
        <w:t> </w:t>
      </w:r>
      <w:r w:rsidR="00E15C47" w:rsidRPr="00A3639B">
        <w:rPr>
          <w:rFonts w:ascii="Arial" w:eastAsia="Times New Roman" w:hAnsi="Arial" w:cs="Arial"/>
          <w:noProof/>
          <w:color w:val="000000"/>
          <w:sz w:val="20"/>
          <w:szCs w:val="20"/>
          <w:lang w:eastAsia="pt-BR"/>
        </w:rPr>
        <w:t> </w:t>
      </w:r>
      <w:r w:rsidR="00E15C47" w:rsidRPr="00A3639B">
        <w:rPr>
          <w:rFonts w:ascii="Arial" w:eastAsia="Times New Roman" w:hAnsi="Arial" w:cs="Arial"/>
          <w:noProof/>
          <w:color w:val="000000"/>
          <w:sz w:val="20"/>
          <w:szCs w:val="20"/>
          <w:lang w:eastAsia="pt-BR"/>
        </w:rPr>
        <w:t> </w:t>
      </w:r>
      <w:r w:rsidR="00E15C47" w:rsidRPr="00A3639B">
        <w:rPr>
          <w:rFonts w:ascii="Arial" w:eastAsia="Times New Roman" w:hAnsi="Arial" w:cs="Arial"/>
          <w:noProof/>
          <w:color w:val="000000"/>
          <w:sz w:val="20"/>
          <w:szCs w:val="20"/>
          <w:lang w:eastAsia="pt-BR"/>
        </w:rPr>
        <w:t> </w:t>
      </w:r>
      <w:r w:rsidR="000D4488" w:rsidRPr="00A3639B">
        <w:rPr>
          <w:rFonts w:ascii="Arial" w:eastAsia="Times New Roman" w:hAnsi="Arial" w:cs="Arial"/>
          <w:color w:val="000000"/>
          <w:sz w:val="20"/>
          <w:szCs w:val="20"/>
          <w:lang w:eastAsia="pt-BR"/>
        </w:rPr>
        <w:fldChar w:fldCharType="end"/>
      </w:r>
      <w:r w:rsidRPr="00A3639B">
        <w:rPr>
          <w:rFonts w:ascii="Arial" w:eastAsia="Times New Roman" w:hAnsi="Arial"/>
          <w:color w:val="000000"/>
          <w:sz w:val="20"/>
          <w:szCs w:val="24"/>
          <w:lang w:eastAsia="pt-BR"/>
        </w:rPr>
        <w:t>,  inscrito (a) no CPF/CNPJ sob nº</w:t>
      </w:r>
      <w:r w:rsidR="000D4488" w:rsidRPr="00A3639B">
        <w:rPr>
          <w:rFonts w:ascii="Arial" w:eastAsia="Times New Roman" w:hAnsi="Arial" w:cs="Arial"/>
          <w:color w:val="000000"/>
          <w:sz w:val="20"/>
          <w:szCs w:val="20"/>
          <w:lang w:eastAsia="pt-BR"/>
        </w:rPr>
        <w:fldChar w:fldCharType="begin">
          <w:ffData>
            <w:name w:val=""/>
            <w:enabled/>
            <w:calcOnExit w:val="0"/>
            <w:textInput>
              <w:type w:val="number"/>
              <w:default w:val="Somente Números"/>
              <w:maxLength w:val="15"/>
            </w:textInput>
          </w:ffData>
        </w:fldChar>
      </w:r>
      <w:r w:rsidR="00E15C47" w:rsidRPr="00A3639B">
        <w:rPr>
          <w:rFonts w:ascii="Arial" w:eastAsia="Times New Roman" w:hAnsi="Arial" w:cs="Arial"/>
          <w:color w:val="000000"/>
          <w:sz w:val="20"/>
          <w:szCs w:val="20"/>
          <w:lang w:eastAsia="pt-BR"/>
        </w:rPr>
        <w:instrText xml:space="preserve"> FORMTEXT </w:instrText>
      </w:r>
      <w:r w:rsidR="000D4488" w:rsidRPr="00A3639B">
        <w:rPr>
          <w:rFonts w:ascii="Arial" w:eastAsia="Times New Roman" w:hAnsi="Arial" w:cs="Arial"/>
          <w:color w:val="000000"/>
          <w:sz w:val="20"/>
          <w:szCs w:val="20"/>
          <w:lang w:eastAsia="pt-BR"/>
        </w:rPr>
      </w:r>
      <w:r w:rsidR="000D4488" w:rsidRPr="00A3639B">
        <w:rPr>
          <w:rFonts w:ascii="Arial" w:eastAsia="Times New Roman" w:hAnsi="Arial" w:cs="Arial"/>
          <w:color w:val="000000"/>
          <w:sz w:val="20"/>
          <w:szCs w:val="20"/>
          <w:lang w:eastAsia="pt-BR"/>
        </w:rPr>
        <w:fldChar w:fldCharType="separate"/>
      </w:r>
      <w:r w:rsidR="00E15C47" w:rsidRPr="00A3639B">
        <w:rPr>
          <w:rFonts w:ascii="Arial" w:eastAsia="Times New Roman" w:hAnsi="Arial" w:cs="Arial"/>
          <w:noProof/>
          <w:color w:val="000000"/>
          <w:sz w:val="20"/>
          <w:szCs w:val="20"/>
          <w:lang w:eastAsia="pt-BR"/>
        </w:rPr>
        <w:t>Somente Números</w:t>
      </w:r>
      <w:r w:rsidR="000D4488" w:rsidRPr="00A3639B">
        <w:rPr>
          <w:rFonts w:ascii="Arial" w:eastAsia="Times New Roman" w:hAnsi="Arial" w:cs="Arial"/>
          <w:color w:val="000000"/>
          <w:sz w:val="20"/>
          <w:szCs w:val="20"/>
          <w:lang w:eastAsia="pt-BR"/>
        </w:rPr>
        <w:fldChar w:fldCharType="end"/>
      </w:r>
      <w:r w:rsidRPr="00A3639B">
        <w:rPr>
          <w:rFonts w:ascii="Arial" w:eastAsia="Times New Roman" w:hAnsi="Arial"/>
          <w:color w:val="000000"/>
          <w:sz w:val="20"/>
          <w:szCs w:val="24"/>
          <w:lang w:eastAsia="pt-BR"/>
        </w:rPr>
        <w:t xml:space="preserve"> , doravante denominado (a) </w:t>
      </w:r>
      <w:r w:rsidRPr="00A3639B">
        <w:rPr>
          <w:rFonts w:ascii="Arial" w:eastAsia="Times New Roman" w:hAnsi="Arial"/>
          <w:b/>
          <w:bCs/>
          <w:color w:val="000000"/>
          <w:sz w:val="20"/>
          <w:szCs w:val="24"/>
          <w:lang w:eastAsia="pt-BR"/>
        </w:rPr>
        <w:t>CLIENTE</w:t>
      </w:r>
      <w:r w:rsidRPr="00A3639B">
        <w:rPr>
          <w:rFonts w:ascii="Arial" w:eastAsia="Times New Roman" w:hAnsi="Arial"/>
          <w:color w:val="000000"/>
          <w:sz w:val="20"/>
          <w:szCs w:val="24"/>
          <w:lang w:eastAsia="pt-BR"/>
        </w:rPr>
        <w:t xml:space="preserve">, devidamente cadastrado (a) na CORRETORA, resolvem firmar o presente CONTRATO DE INTERMEDIAÇÃO DE OPERAÇÕES NOS MERCADOS ADMINISTRADOS PELA </w:t>
      </w:r>
      <w:r w:rsidR="003A0C42" w:rsidRPr="00A3639B">
        <w:rPr>
          <w:rFonts w:ascii="Arial" w:eastAsia="Times New Roman" w:hAnsi="Arial"/>
          <w:color w:val="000000"/>
          <w:sz w:val="20"/>
          <w:szCs w:val="24"/>
          <w:lang w:eastAsia="pt-BR"/>
        </w:rPr>
        <w:t>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o qual se regerá pelas seguintes cláusulas e condições: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1. O presente Contrato tem por objeto a realização de operações no recinto e/ou nos sistemas de negociações e de registro da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nos mercados por estes administrados (doravante denominados genericamente Mercados).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1.1. A CORRETORA fica autorizada a receber e a executar ordens por escrito e/ou verbais, de acordo com a opção do CLIENTE formalmente indicada em seu cadastro.</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1.</w:t>
      </w:r>
      <w:r w:rsidR="003F3C4D" w:rsidRPr="00A3639B">
        <w:rPr>
          <w:rFonts w:ascii="Arial" w:eastAsia="Times New Roman" w:hAnsi="Arial"/>
          <w:color w:val="000000"/>
          <w:sz w:val="20"/>
          <w:szCs w:val="24"/>
          <w:lang w:eastAsia="pt-BR"/>
        </w:rPr>
        <w:t>1</w:t>
      </w:r>
      <w:r w:rsidRPr="00A3639B">
        <w:rPr>
          <w:rFonts w:ascii="Arial" w:eastAsia="Times New Roman" w:hAnsi="Arial"/>
          <w:color w:val="000000"/>
          <w:sz w:val="20"/>
          <w:szCs w:val="24"/>
          <w:lang w:eastAsia="pt-BR"/>
        </w:rPr>
        <w:t>.</w:t>
      </w:r>
      <w:r w:rsidR="003F3C4D" w:rsidRPr="00A3639B">
        <w:rPr>
          <w:rFonts w:ascii="Arial" w:eastAsia="Times New Roman" w:hAnsi="Arial"/>
          <w:color w:val="000000"/>
          <w:sz w:val="20"/>
          <w:szCs w:val="24"/>
          <w:lang w:eastAsia="pt-BR"/>
        </w:rPr>
        <w:t>1.</w:t>
      </w:r>
      <w:r w:rsidRPr="00A3639B">
        <w:rPr>
          <w:rFonts w:ascii="Arial" w:eastAsia="Times New Roman" w:hAnsi="Arial"/>
          <w:color w:val="000000"/>
          <w:sz w:val="20"/>
          <w:szCs w:val="24"/>
          <w:lang w:eastAsia="pt-BR"/>
        </w:rPr>
        <w:t xml:space="preserve"> O CLIENTE está ciente que será informado pela CORRETORA, caso Pessoas a ela Vinculadas atuem como contraparte das suas operações. </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1.</w:t>
      </w:r>
      <w:r w:rsidR="003F3C4D" w:rsidRPr="00A3639B">
        <w:rPr>
          <w:rFonts w:ascii="Arial" w:eastAsia="Times New Roman" w:hAnsi="Arial"/>
          <w:color w:val="000000"/>
          <w:sz w:val="20"/>
          <w:szCs w:val="24"/>
          <w:lang w:eastAsia="pt-BR"/>
        </w:rPr>
        <w:t>2.</w:t>
      </w:r>
      <w:r w:rsidRPr="00A3639B">
        <w:rPr>
          <w:rFonts w:ascii="Arial" w:eastAsia="Times New Roman" w:hAnsi="Arial"/>
          <w:color w:val="000000"/>
          <w:sz w:val="20"/>
          <w:szCs w:val="24"/>
          <w:lang w:eastAsia="pt-BR"/>
        </w:rPr>
        <w:t xml:space="preserve"> O CLIENTE autoriza a CORRETORA, neste ato, em caráter irrevogável e irretratável, a gravar a totalidade dos diálogos entre eles mantidos via telefônica, observada a regulamentação aplicável.</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1.</w:t>
      </w:r>
      <w:r w:rsidR="003F3C4D"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As operações realizadas observarão as regras estabelecidas no Regulamento do referido sistema, sem prejuízo das disposições que lhes sejam aplicáveis, previstas neste Contrato.</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2. As operações a serem executadas pela CORRETORA, bem como os direitos e as obrigações delas decorrentes, sujeitam-se:</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a) às disposições legais e regulamentares aplicáveis editadas pela Comissão de Valores Mobiliários (CVM), pelo Banco Central do Brasil (BACEN), pela Secretaria da Receita Federal (SRF) e pelas demais autoridades competentes;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b) aos Estatutos Sociais, ao Regulamento de Operações, ao Código de Ética e aos demais normativos ou documentos expedidos pela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xml:space="preserve"> na qualidade de entidade auto-reguladora e auxiliar do Poder Público;</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c) às Regras e Parâmetros de Atuação da CORRETORA;</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d) aos usos, práticas e costumes adotados e geralmente aceitos pelo mercado.</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3. As partes reconhecem e aceitam que a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xml:space="preserve"> poderá, a qualquer tempo, e no intuito de preservar a integridade do mercado, alterar as regras aplicáveis aos Mercados, inclusive quanto aos níveis de margem de garantia exigidos, sua composição, as formas de cálculo e as normas para movimentação de valores, podendo as novas regras serem de vigência imediata, aplicando-se automaticamente às posições em aberto na data da alteração.</w:t>
      </w:r>
    </w:p>
    <w:p w:rsidR="003F3C4D" w:rsidRPr="00A3639B" w:rsidRDefault="003F3C4D" w:rsidP="00F36B88">
      <w:pPr>
        <w:spacing w:after="0" w:line="240" w:lineRule="auto"/>
        <w:jc w:val="both"/>
        <w:rPr>
          <w:rFonts w:ascii="Arial" w:eastAsia="Times New Roman" w:hAnsi="Arial"/>
          <w:color w:val="000000"/>
          <w:sz w:val="20"/>
          <w:szCs w:val="24"/>
          <w:lang w:eastAsia="pt-BR"/>
        </w:rPr>
      </w:pP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4. O CLIENTE reconhece e concorda que a CORRETORA é integralmente isenta de responsabilidade, inclusive perante terceiros, por prejuízos sofridos em decorrência de:</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a) variações de preços inerentes às operações;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b) atos culposos ou dolosos praticados por terceiros;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 xml:space="preserve">c) interrupções nos sistemas de comunicação, problemas oriundos de falhas e/ou intervenções de qualquer prestador de serviços de comunicações ou de outra natureza, e, ainda, falhas na disponibilidade e acesso ao sistema de operações ou em sua rede; e, </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d) casos fortuitos e de força maior na forma da legislação em vigor.</w:t>
      </w:r>
    </w:p>
    <w:p w:rsidR="00F36B88" w:rsidRPr="00A3639B" w:rsidRDefault="00DC36F5"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5</w:t>
      </w:r>
      <w:r w:rsidR="00F36B88" w:rsidRPr="00A3639B">
        <w:rPr>
          <w:rFonts w:ascii="Arial" w:eastAsia="Times New Roman" w:hAnsi="Arial"/>
          <w:color w:val="000000"/>
          <w:sz w:val="20"/>
          <w:szCs w:val="24"/>
          <w:lang w:eastAsia="pt-BR"/>
        </w:rPr>
        <w:t>. Por motivos de ordem prudencial, a CORRETORA poderá recusar-se, a seu exclusivo critério, a receber ou a executar, total ou parcialmente, ordens do CLIENTE, podendo, ainda, cancelar aquelas eventualmente pendentes de realização.</w:t>
      </w:r>
    </w:p>
    <w:p w:rsidR="00F36B88" w:rsidRPr="00A3639B" w:rsidRDefault="00DC36F5"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5</w:t>
      </w:r>
      <w:r w:rsidR="00F36B88" w:rsidRPr="00A3639B">
        <w:rPr>
          <w:rFonts w:ascii="Arial" w:eastAsia="Times New Roman" w:hAnsi="Arial"/>
          <w:color w:val="000000"/>
          <w:sz w:val="20"/>
          <w:szCs w:val="24"/>
          <w:lang w:eastAsia="pt-BR"/>
        </w:rPr>
        <w:t>.1. A CORRETORA poderá limitar a quantidade de posições em aberto mantidas em nome do CLIENTE, bem como encerrá-las, quando ultrapassarem o limite estabelecido.</w:t>
      </w:r>
    </w:p>
    <w:p w:rsidR="00F36B88" w:rsidRPr="00A3639B" w:rsidRDefault="00DC36F5"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6</w:t>
      </w:r>
      <w:r w:rsidR="00F36B88" w:rsidRPr="00A3639B">
        <w:rPr>
          <w:rFonts w:ascii="Arial" w:eastAsia="Times New Roman" w:hAnsi="Arial"/>
          <w:color w:val="000000"/>
          <w:sz w:val="20"/>
          <w:szCs w:val="24"/>
          <w:lang w:eastAsia="pt-BR"/>
        </w:rPr>
        <w:t>. A seu critério, a CORRETORA poderá:</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a) aumentar a exigência de margem de garantia, inclusive para as posições já mantidas em nome do CLIENTE; e</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b) exigir do CLIENTE a antecipação dos ajustes diários referidos na letra "b" do item 5, supra.</w:t>
      </w:r>
    </w:p>
    <w:p w:rsidR="00F36B88" w:rsidRPr="00A3639B" w:rsidRDefault="00DC36F5"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7</w:t>
      </w:r>
      <w:r w:rsidR="00F36B88" w:rsidRPr="00A3639B">
        <w:rPr>
          <w:rFonts w:ascii="Arial" w:eastAsia="Times New Roman" w:hAnsi="Arial"/>
          <w:color w:val="000000"/>
          <w:sz w:val="20"/>
          <w:szCs w:val="24"/>
          <w:lang w:eastAsia="pt-BR"/>
        </w:rPr>
        <w:t>. A CORRETORA poderá, a qualquer tempo e a seu exclusivo critério, exigir as garantias adicionais que julgar necessária, bem como determinar a substituição de garantias depositadas, inclusive para posições já registradas e garantidas.</w:t>
      </w:r>
    </w:p>
    <w:p w:rsidR="00F36B88" w:rsidRPr="00A3639B" w:rsidRDefault="00DC36F5"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7</w:t>
      </w:r>
      <w:r w:rsidR="00F36B88" w:rsidRPr="00A3639B">
        <w:rPr>
          <w:rFonts w:ascii="Arial" w:eastAsia="Times New Roman" w:hAnsi="Arial"/>
          <w:color w:val="000000"/>
          <w:sz w:val="20"/>
          <w:szCs w:val="24"/>
          <w:lang w:eastAsia="pt-BR"/>
        </w:rPr>
        <w:t>.1. O CLIENTE deverá efetuar o depósito das garantias adicionais e/ou a substituição daquelas depositadas, conforme requerido pela CORRETORA, nos prazos, termos e condições por eles fixados.</w:t>
      </w:r>
    </w:p>
    <w:p w:rsidR="00F36B88" w:rsidRPr="00A3639B" w:rsidRDefault="00DC36F5"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7</w:t>
      </w:r>
      <w:r w:rsidR="00F36B88" w:rsidRPr="00A3639B">
        <w:rPr>
          <w:rFonts w:ascii="Arial" w:eastAsia="Times New Roman" w:hAnsi="Arial"/>
          <w:color w:val="000000"/>
          <w:sz w:val="20"/>
          <w:szCs w:val="24"/>
          <w:lang w:eastAsia="pt-BR"/>
        </w:rPr>
        <w:t>.2. O CLIENTE poderá, por iniciativa própria e com prévia e expressa anuência da CORRETORA, substituir por outras as garantias depositadas.</w:t>
      </w:r>
    </w:p>
    <w:p w:rsidR="00F36B88" w:rsidRPr="00A3639B" w:rsidRDefault="00DC36F5"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lastRenderedPageBreak/>
        <w:t>7</w:t>
      </w:r>
      <w:r w:rsidR="00F36B88" w:rsidRPr="00A3639B">
        <w:rPr>
          <w:rFonts w:ascii="Arial" w:eastAsia="Times New Roman" w:hAnsi="Arial"/>
          <w:color w:val="000000"/>
          <w:sz w:val="20"/>
          <w:szCs w:val="24"/>
          <w:lang w:eastAsia="pt-BR"/>
        </w:rPr>
        <w:t>.3. Em nenhuma hipótese a CORRETORA estará obrigada a conceder a liberação da garantia antes do integral cumprimento pelo CLIENTE de todas as obrigações que lhe competirem.</w:t>
      </w:r>
    </w:p>
    <w:p w:rsidR="00F36B88" w:rsidRPr="00A3639B" w:rsidRDefault="00DC36F5"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8</w:t>
      </w:r>
      <w:r w:rsidR="00F36B88" w:rsidRPr="00A3639B">
        <w:rPr>
          <w:rFonts w:ascii="Arial" w:eastAsia="Times New Roman" w:hAnsi="Arial"/>
          <w:color w:val="000000"/>
          <w:sz w:val="20"/>
          <w:szCs w:val="24"/>
          <w:lang w:eastAsia="pt-BR"/>
        </w:rPr>
        <w:t>. O CLIENTE reconhece e concorda que a insuficiência de saldo na sua conta ou a falta de pagamento dos ajustes diários e das margens requeridas pela B</w:t>
      </w:r>
      <w:r w:rsidR="000023E5" w:rsidRPr="00A3639B">
        <w:rPr>
          <w:rFonts w:ascii="Arial" w:eastAsia="Times New Roman" w:hAnsi="Arial"/>
          <w:color w:val="000000"/>
          <w:sz w:val="20"/>
          <w:szCs w:val="24"/>
          <w:lang w:eastAsia="pt-BR"/>
        </w:rPr>
        <w:t>3</w:t>
      </w:r>
      <w:r w:rsidR="00F36B88" w:rsidRPr="00A3639B">
        <w:rPr>
          <w:rFonts w:ascii="Arial" w:eastAsia="Times New Roman" w:hAnsi="Arial"/>
          <w:color w:val="000000"/>
          <w:sz w:val="20"/>
          <w:szCs w:val="24"/>
          <w:lang w:eastAsia="pt-BR"/>
        </w:rPr>
        <w:t>, tempestivamente, autorizará a CORRETORA, independentemente de qualquer notificação, a:</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a) encerrar, parcial ou totalmente, as posições do CLIENTE;</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b) utilizar-se dos valores em dinheiro ou créditos que administra e detém em nome do CLIENTE, aplicando-os na amortização ou compensação dos débitos não honrados;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c) requerer à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xml:space="preserve"> a execução das garantias existentes em nome do CLIENTE; e </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d) efetuar a venda ou a compra dos contratos necessários à liquidação das posições em aberto em nome do CLIENTE.</w:t>
      </w:r>
    </w:p>
    <w:p w:rsidR="00F36B88" w:rsidRPr="00A3639B" w:rsidRDefault="00DC36F5"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8</w:t>
      </w:r>
      <w:r w:rsidR="00F36B88" w:rsidRPr="00A3639B">
        <w:rPr>
          <w:rFonts w:ascii="Arial" w:eastAsia="Times New Roman" w:hAnsi="Arial"/>
          <w:color w:val="000000"/>
          <w:sz w:val="20"/>
          <w:szCs w:val="24"/>
          <w:lang w:eastAsia="pt-BR"/>
        </w:rPr>
        <w:t>.1. Nos termos desta cláusula, e visando atender às obrigações do CLIENTE das quais seja credora ou garantidora, a CORRETORA poderá, da forma que lhe parecer mais adequada, fazer uso dos ativos e direitos do CLIENTE que estejam em seu poder.</w:t>
      </w:r>
    </w:p>
    <w:p w:rsidR="006D4CAE" w:rsidRPr="00A3639B" w:rsidRDefault="006D4CAE"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8.2. O CLIENTE reconhece e concorda que, caso deixe de liquidar débitos decorrentes de operações realizadas nos mercados administrados pela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terá seu nome incluído no rol de comitentes inadimplentes, ficando impedido de operar enquanto não quitar seus débitos, nos termos da regulamentação editada pela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w:t>
      </w:r>
    </w:p>
    <w:p w:rsidR="00F36B88" w:rsidRPr="00A3639B" w:rsidRDefault="00546D63"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9</w:t>
      </w:r>
      <w:r w:rsidR="00F36B88" w:rsidRPr="00A3639B">
        <w:rPr>
          <w:rFonts w:ascii="Arial" w:eastAsia="Times New Roman" w:hAnsi="Arial"/>
          <w:color w:val="000000"/>
          <w:sz w:val="20"/>
          <w:szCs w:val="24"/>
          <w:lang w:eastAsia="pt-BR"/>
        </w:rPr>
        <w:t>. O CLIENTE obriga-se a pagar, sobre eventuais saldos devedores, além do principal, atualização plena e juros praticados no mercado interbancário.</w:t>
      </w:r>
    </w:p>
    <w:p w:rsidR="006D4CAE" w:rsidRPr="00A3639B" w:rsidRDefault="006D4CAE"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9.1. O CLIENTE somente será considerado adimplente mediante confirmação do recebimento de recursos pelo Participante, MC do Participante, e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xml:space="preserve">. Sem prejuízo do disposto acima referente </w:t>
      </w:r>
      <w:r w:rsidR="00A41DAD" w:rsidRPr="00A3639B">
        <w:rPr>
          <w:rFonts w:ascii="Arial" w:eastAsia="Times New Roman" w:hAnsi="Arial"/>
          <w:color w:val="000000"/>
          <w:sz w:val="20"/>
          <w:szCs w:val="24"/>
          <w:lang w:eastAsia="pt-BR"/>
        </w:rPr>
        <w:t>às</w:t>
      </w:r>
      <w:r w:rsidRPr="00A3639B">
        <w:rPr>
          <w:rFonts w:ascii="Arial" w:eastAsia="Times New Roman" w:hAnsi="Arial"/>
          <w:color w:val="000000"/>
          <w:sz w:val="20"/>
          <w:szCs w:val="24"/>
          <w:lang w:eastAsia="pt-BR"/>
        </w:rPr>
        <w:t xml:space="preserve"> garantias do cliente que poderão ser executadas pelo MC</w:t>
      </w:r>
      <w:r w:rsidR="00A41DAD" w:rsidRPr="00A3639B">
        <w:rPr>
          <w:rFonts w:ascii="Arial" w:eastAsia="Times New Roman" w:hAnsi="Arial"/>
          <w:color w:val="000000"/>
          <w:sz w:val="20"/>
          <w:szCs w:val="24"/>
          <w:lang w:eastAsia="pt-BR"/>
        </w:rPr>
        <w:t>, caso este não receba do Participante os valores para liquidação das operações realizadas pelo cliente; e pela B</w:t>
      </w:r>
      <w:r w:rsidR="000023E5" w:rsidRPr="00A3639B">
        <w:rPr>
          <w:rFonts w:ascii="Arial" w:eastAsia="Times New Roman" w:hAnsi="Arial"/>
          <w:color w:val="000000"/>
          <w:sz w:val="20"/>
          <w:szCs w:val="24"/>
          <w:lang w:eastAsia="pt-BR"/>
        </w:rPr>
        <w:t>3</w:t>
      </w:r>
      <w:r w:rsidR="00A41DAD" w:rsidRPr="00A3639B">
        <w:rPr>
          <w:rFonts w:ascii="Arial" w:eastAsia="Times New Roman" w:hAnsi="Arial"/>
          <w:color w:val="000000"/>
          <w:sz w:val="20"/>
          <w:szCs w:val="24"/>
          <w:lang w:eastAsia="pt-BR"/>
        </w:rPr>
        <w:t>, caso esta não receba do MC os valores para liquidação das operações realizadas pelo cliente.</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1</w:t>
      </w:r>
      <w:r w:rsidR="00546D63" w:rsidRPr="00A3639B">
        <w:rPr>
          <w:rFonts w:ascii="Arial" w:eastAsia="Times New Roman" w:hAnsi="Arial"/>
          <w:color w:val="000000"/>
          <w:sz w:val="20"/>
          <w:szCs w:val="24"/>
          <w:lang w:eastAsia="pt-BR"/>
        </w:rPr>
        <w:t>0</w:t>
      </w:r>
      <w:r w:rsidRPr="00A3639B">
        <w:rPr>
          <w:rFonts w:ascii="Arial" w:eastAsia="Times New Roman" w:hAnsi="Arial"/>
          <w:color w:val="000000"/>
          <w:sz w:val="20"/>
          <w:szCs w:val="24"/>
          <w:lang w:eastAsia="pt-BR"/>
        </w:rPr>
        <w:t>. O CLIENTE declara conhecer e aceitar os termos dos Estatutos Sociais, do Regulamento de Operações, do Manual de Procedimentos Operacionais da Câmara de Compensação de Liquidação de Operações de Derivativos da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do Código de Ética e das demais normas editadas pela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bem como as especificações das operações e dos contratos negociados no recinto e no sistema de negociações e de registro da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além das obrigações e riscos associados a tais negócios.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1</w:t>
      </w:r>
      <w:r w:rsidR="00546D63" w:rsidRPr="00A3639B">
        <w:rPr>
          <w:rFonts w:ascii="Arial" w:eastAsia="Times New Roman" w:hAnsi="Arial"/>
          <w:color w:val="000000"/>
          <w:sz w:val="20"/>
          <w:szCs w:val="24"/>
          <w:lang w:eastAsia="pt-BR"/>
        </w:rPr>
        <w:t>1</w:t>
      </w:r>
      <w:r w:rsidRPr="00A3639B">
        <w:rPr>
          <w:rFonts w:ascii="Arial" w:eastAsia="Times New Roman" w:hAnsi="Arial"/>
          <w:color w:val="000000"/>
          <w:sz w:val="20"/>
          <w:szCs w:val="24"/>
          <w:lang w:eastAsia="pt-BR"/>
        </w:rPr>
        <w:t>. A metodologia para apuração da margem de garantia é baseada em cenários de estresse de preços e encontra-se descrita no Capítulo 17 do Manual de Procedimentos Operacionais da Câmara de Compensação de Liquidação de Operações de Derivativos da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Conforme descrito nas especificações dos contratos, no item correspondente à margem de garantia, esta poderá ser alterada a qualquer momento, a critério da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sendo que os contratos são divididos, para efeito de apuração da margem, nas seguintes categorias: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a) ativos líquidos: abrangem os contratos futuros e de opções do tipo conhecido como opções americanas sobre futuros, com exceção dos agropecuários e energéticos;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 xml:space="preserve">b) ativos ilíquidos: abrangem os contratos a termo de ativos financeiros negociados em pregão e os </w:t>
      </w:r>
      <w:r w:rsidRPr="00A3639B">
        <w:rPr>
          <w:rFonts w:ascii="Arial" w:eastAsia="Times New Roman" w:hAnsi="Arial"/>
          <w:i/>
          <w:iCs/>
          <w:color w:val="000000"/>
          <w:sz w:val="20"/>
          <w:szCs w:val="24"/>
          <w:lang w:eastAsia="pt-BR"/>
        </w:rPr>
        <w:t xml:space="preserve">swaps </w:t>
      </w:r>
      <w:r w:rsidRPr="00A3639B">
        <w:rPr>
          <w:rFonts w:ascii="Arial" w:eastAsia="Times New Roman" w:hAnsi="Arial"/>
          <w:color w:val="000000"/>
          <w:sz w:val="20"/>
          <w:szCs w:val="24"/>
          <w:lang w:eastAsia="pt-BR"/>
        </w:rPr>
        <w:t>com garantia; e os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 xml:space="preserve">c) demais ativos: abrangem os contratos futuros agropecuários e energéticos, o contrato a termo de ouro, os contratos de opções sobre disponível, os contratos de opções sobre futuro e os contratos de opções flexíveis; </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1</w:t>
      </w:r>
      <w:r w:rsidR="00546D63" w:rsidRPr="00A3639B">
        <w:rPr>
          <w:rFonts w:ascii="Arial" w:eastAsia="Times New Roman" w:hAnsi="Arial"/>
          <w:color w:val="000000"/>
          <w:sz w:val="20"/>
          <w:szCs w:val="24"/>
          <w:lang w:eastAsia="pt-BR"/>
        </w:rPr>
        <w:t>1</w:t>
      </w:r>
      <w:r w:rsidRPr="00A3639B">
        <w:rPr>
          <w:rFonts w:ascii="Arial" w:eastAsia="Times New Roman" w:hAnsi="Arial"/>
          <w:color w:val="000000"/>
          <w:sz w:val="20"/>
          <w:szCs w:val="24"/>
          <w:lang w:eastAsia="pt-BR"/>
        </w:rPr>
        <w:t>.1. Para os contratos futuros, de opções sobre disponível e de opções sobre futuro, destacam-se os seguintes riscos atrelados aos respectivos negócios, que o CLIENTE declara conhecer e aceitar:</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a) o valor das posições em aberto é atualizado diariamente, de acordo com os preços de ajuste do dia estabelecidos de acordo com as regras da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Atuando como comprador no mercado futuro, o CLIENTE corre o risco de, se houver uma queda de preços, ter alterado negativamente o valor atualizado da sua posição. Atuando como vendedor no mercado futuro, o CLIENTE corre o risco de, se houver uma alta de preços, ter alterado negativamente o valor atualizado da sua posição. Em ambos os casos, serão requeridos pagamentos de ajustes diários em dinheiro relativos à variação das posições e, a critrio da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xml:space="preserve"> e/ou da Corretora, de margens adicionais;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b) a venda, a preço de mercado, para o cumprimento de obrigações, dos ativos adquiridos em nome do CLIENTE ou por ele entregue em garantia, inclusive as posições e os valores objeto das obrigações nos Mercados;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c) a manutenção de posições travadas ou opostas numa mesma corretora, tanto no mercado de opções como no mercado futuro, conforme as definições contidas no Capítulo 17 do supra-referido Manual de Procedimentos Operacionais, sob certas circunstâncias, não elimina os riscos de mercado de seu carregamento;</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d) atuando como titular no mercado de opções o CLIENTE corre os seguintes riscos: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d.(1) como titular de uma opção de compra: perder o valor do prêmio pago, ou parte dele, caso o preço de mercado do ativo objeto da opção não supere seu preço de exercício durante a vigência do contrato;</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d.(2) como titular de uma opção de venda: perder o valor do prêmio pago, ou parte dele, caso o preço de mercado do ativo objeto da opção supere seu preço de exercício durante a vigência do contrato;</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e) que, atuando como lançador no mercado de opções, o CLIENTE corre o risco de:</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lastRenderedPageBreak/>
        <w:t>e.(1) na opção de compra: sofrer prejuízos diretamente relacionados à elevação do preço do ativo objeto da opção no mercado à vista;</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e.(2) na opção de venda: sofrer prejuízos no caso da queda do preço do ativo objeto da opção no mercado à vista.</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f) que todas as posições em aberto nos mercados futuros e de opções podem ser liquidadas por diferença, mediante a realização de uma operação de natureza inversa (compra ou venda), como forma de realizar lucros, limitar prejuízos ou evitar exercícios. As condições de liquidez do mercado, no entanto, podem dificultar ou impossibilitar a execução da operação de natureza inversa no prazo pretendido ou, ainda, quando esta estiver vinculada a uma ordem do tipo limitada, a um preço determinado.</w:t>
      </w:r>
    </w:p>
    <w:p w:rsidR="0006749A" w:rsidRPr="00A3639B" w:rsidRDefault="0006749A"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11.2. Na hipótese de ocorrer situações imprevistas em contratos derivativos transacionados pelo cliente, bem como de medidas governamentais ou de quaisquer outros fatores extraordinários que impactem a formação, a maneira de apuração ou a divulgação de sua variável, ou a sua descontinuidade, a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xml:space="preserve"> tomará as medidas que julgar necessárias, a seu critério, visando à liquidação da posição do cliente, ou a sua manutenção em bases equivalentes.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1</w:t>
      </w:r>
      <w:r w:rsidR="00546D63" w:rsidRPr="00A3639B">
        <w:rPr>
          <w:rFonts w:ascii="Arial" w:eastAsia="Times New Roman" w:hAnsi="Arial"/>
          <w:color w:val="000000"/>
          <w:sz w:val="20"/>
          <w:szCs w:val="24"/>
          <w:lang w:eastAsia="pt-BR"/>
        </w:rPr>
        <w:t>2</w:t>
      </w:r>
      <w:r w:rsidRPr="00A3639B">
        <w:rPr>
          <w:rFonts w:ascii="Arial" w:eastAsia="Times New Roman" w:hAnsi="Arial"/>
          <w:color w:val="000000"/>
          <w:sz w:val="20"/>
          <w:szCs w:val="24"/>
          <w:lang w:eastAsia="pt-BR"/>
        </w:rPr>
        <w:t>. O CLIENTE, ainda, declara:</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a) assumir integral responsabilidade civil e criminal pela veracidade dos dados e informações por eles prestados à CORRETORA;</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b) conhecer e aceitar como válidas e obrigatórias, para reger todas e quaisquer operações por sua conta e ordem realizadas pela CORRETORA junto à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as disposições contidas nas normas legais e regulamentares mencionadas na</w:t>
      </w:r>
      <w:r w:rsidR="00056C96" w:rsidRPr="00A3639B">
        <w:rPr>
          <w:rFonts w:ascii="Arial" w:eastAsia="Times New Roman" w:hAnsi="Arial"/>
          <w:color w:val="000000"/>
          <w:sz w:val="20"/>
          <w:szCs w:val="24"/>
          <w:lang w:eastAsia="pt-BR"/>
        </w:rPr>
        <w:t>s</w:t>
      </w:r>
      <w:r w:rsidRPr="00A3639B">
        <w:rPr>
          <w:rFonts w:ascii="Arial" w:eastAsia="Times New Roman" w:hAnsi="Arial"/>
          <w:color w:val="000000"/>
          <w:sz w:val="20"/>
          <w:szCs w:val="24"/>
          <w:lang w:eastAsia="pt-BR"/>
        </w:rPr>
        <w:t xml:space="preserve"> cláusula</w:t>
      </w:r>
      <w:r w:rsidR="00056C96" w:rsidRPr="00A3639B">
        <w:rPr>
          <w:rFonts w:ascii="Arial" w:eastAsia="Times New Roman" w:hAnsi="Arial"/>
          <w:color w:val="000000"/>
          <w:sz w:val="20"/>
          <w:szCs w:val="24"/>
          <w:lang w:eastAsia="pt-BR"/>
        </w:rPr>
        <w:t>san</w:t>
      </w:r>
      <w:r w:rsidRPr="00A3639B">
        <w:rPr>
          <w:rFonts w:ascii="Arial" w:eastAsia="Times New Roman" w:hAnsi="Arial"/>
          <w:color w:val="000000"/>
          <w:sz w:val="20"/>
          <w:szCs w:val="24"/>
          <w:lang w:eastAsia="pt-BR"/>
        </w:rPr>
        <w:t>teriores, que serão aplicáveis automaticamente;</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c) estar ciente e aceitar que os investimentos nos Mercados podem ser caracterizados como de risco.</w:t>
      </w:r>
    </w:p>
    <w:p w:rsidR="0023640B" w:rsidRPr="00A3639B" w:rsidRDefault="0023640B" w:rsidP="00F36B88">
      <w:pPr>
        <w:spacing w:after="0" w:line="240" w:lineRule="auto"/>
        <w:jc w:val="both"/>
        <w:rPr>
          <w:rFonts w:ascii="Arial" w:hAnsi="Arial"/>
          <w:sz w:val="20"/>
          <w:szCs w:val="24"/>
        </w:rPr>
      </w:pPr>
      <w:r w:rsidRPr="00A3639B">
        <w:rPr>
          <w:rFonts w:ascii="Arial" w:hAnsi="Arial"/>
          <w:sz w:val="20"/>
        </w:rPr>
        <w:t>13</w:t>
      </w:r>
      <w:r w:rsidRPr="00A3639B">
        <w:rPr>
          <w:rFonts w:ascii="Arial" w:hAnsi="Arial"/>
          <w:sz w:val="20"/>
          <w:szCs w:val="24"/>
        </w:rPr>
        <w:t xml:space="preserve">. O CLIENTE declara, ainda, que tem ciência de que: </w:t>
      </w:r>
    </w:p>
    <w:p w:rsidR="0023640B" w:rsidRPr="00A3639B" w:rsidRDefault="0023640B" w:rsidP="00F36B88">
      <w:pPr>
        <w:spacing w:after="0" w:line="240" w:lineRule="auto"/>
        <w:jc w:val="both"/>
        <w:rPr>
          <w:rFonts w:ascii="Arial" w:hAnsi="Arial"/>
          <w:sz w:val="20"/>
          <w:szCs w:val="24"/>
        </w:rPr>
      </w:pPr>
      <w:r w:rsidRPr="00A3639B">
        <w:rPr>
          <w:rFonts w:ascii="Arial" w:hAnsi="Arial"/>
          <w:sz w:val="20"/>
          <w:szCs w:val="24"/>
        </w:rPr>
        <w:t xml:space="preserve">a) as operações realizadas no (“Mercado de Balcão Organizado”) não contam com a proteção de Fundo de Garantia; </w:t>
      </w:r>
    </w:p>
    <w:p w:rsidR="0023640B" w:rsidRPr="00A3639B" w:rsidRDefault="0023640B" w:rsidP="00F36B88">
      <w:pPr>
        <w:spacing w:after="0" w:line="240" w:lineRule="auto"/>
        <w:jc w:val="both"/>
        <w:rPr>
          <w:rFonts w:ascii="Arial" w:hAnsi="Arial"/>
          <w:sz w:val="20"/>
          <w:szCs w:val="24"/>
        </w:rPr>
      </w:pPr>
      <w:r w:rsidRPr="00A3639B">
        <w:rPr>
          <w:rFonts w:ascii="Arial" w:hAnsi="Arial"/>
          <w:sz w:val="20"/>
          <w:szCs w:val="24"/>
        </w:rPr>
        <w:t xml:space="preserve">b) não deve entregar ou receber por qualquer razão, numerários, títulos e valores mobiliários por meio de Agente Autônomo de Investimento ou de Preposto da CORRETORA; </w:t>
      </w:r>
    </w:p>
    <w:p w:rsidR="0023640B" w:rsidRPr="00A3639B" w:rsidRDefault="0023640B" w:rsidP="00F36B88">
      <w:pPr>
        <w:spacing w:after="0" w:line="240" w:lineRule="auto"/>
        <w:jc w:val="both"/>
        <w:rPr>
          <w:rFonts w:ascii="Arial" w:hAnsi="Arial"/>
          <w:sz w:val="20"/>
          <w:szCs w:val="24"/>
        </w:rPr>
      </w:pPr>
      <w:r w:rsidRPr="00A3639B">
        <w:rPr>
          <w:rFonts w:ascii="Arial" w:hAnsi="Arial"/>
          <w:sz w:val="20"/>
          <w:szCs w:val="24"/>
        </w:rPr>
        <w:t xml:space="preserve">c) não deve realizar pagamentos a prepostos, inclusive Agentes Autônomos de Investimento vinculados à CORRETORA, pela prestação de qualquer serviço; </w:t>
      </w:r>
    </w:p>
    <w:p w:rsidR="0023640B" w:rsidRPr="00A3639B" w:rsidRDefault="0023640B" w:rsidP="00F36B88">
      <w:pPr>
        <w:spacing w:after="0" w:line="240" w:lineRule="auto"/>
        <w:jc w:val="both"/>
        <w:rPr>
          <w:rFonts w:ascii="Arial" w:hAnsi="Arial"/>
          <w:sz w:val="20"/>
          <w:szCs w:val="24"/>
        </w:rPr>
      </w:pPr>
      <w:r w:rsidRPr="00A3639B">
        <w:rPr>
          <w:rFonts w:ascii="Arial" w:hAnsi="Arial"/>
          <w:sz w:val="20"/>
          <w:szCs w:val="24"/>
        </w:rPr>
        <w:t xml:space="preserve">d) os prepostos, inclusive Agentes Autônomos de Investimento vinculados à CORRETORA não podem ser seus procuradores ou representantes perante a CORRETORA, independentemente da finalidade, bem como não poderão ser contratados, ainda que a título gratuito, para prestação dos </w:t>
      </w:r>
      <w:bookmarkStart w:id="25" w:name="_GoBack"/>
      <w:bookmarkEnd w:id="25"/>
      <w:r w:rsidRPr="00A3639B">
        <w:rPr>
          <w:rFonts w:ascii="Arial" w:hAnsi="Arial"/>
          <w:sz w:val="20"/>
          <w:szCs w:val="24"/>
        </w:rPr>
        <w:t xml:space="preserve">serviços de administração de carteira de valores mobiliários, consultoria ou análise de valores mobiliários; </w:t>
      </w:r>
    </w:p>
    <w:p w:rsidR="0023640B" w:rsidRPr="00A3639B" w:rsidRDefault="0023640B" w:rsidP="00F36B88">
      <w:pPr>
        <w:spacing w:after="0" w:line="240" w:lineRule="auto"/>
        <w:jc w:val="both"/>
        <w:rPr>
          <w:rFonts w:ascii="Arial" w:hAnsi="Arial"/>
          <w:sz w:val="20"/>
          <w:szCs w:val="24"/>
        </w:rPr>
      </w:pPr>
      <w:r w:rsidRPr="00A3639B">
        <w:rPr>
          <w:rFonts w:ascii="Arial" w:hAnsi="Arial"/>
          <w:sz w:val="20"/>
          <w:szCs w:val="24"/>
        </w:rPr>
        <w:t xml:space="preserve">e) não deve entregar senhas ou assinaturas eletrônicas a prepostos da CORRETORA, inclusive Agentes Autônomos de Investimento a ela vinculados; e </w:t>
      </w:r>
    </w:p>
    <w:p w:rsidR="0023640B" w:rsidRPr="00A3639B" w:rsidRDefault="0023640B" w:rsidP="00F36B88">
      <w:pPr>
        <w:spacing w:after="0" w:line="240" w:lineRule="auto"/>
        <w:jc w:val="both"/>
        <w:rPr>
          <w:rFonts w:ascii="Arial" w:hAnsi="Arial"/>
          <w:sz w:val="20"/>
          <w:szCs w:val="24"/>
        </w:rPr>
      </w:pPr>
      <w:r w:rsidRPr="00A3639B">
        <w:rPr>
          <w:rFonts w:ascii="Arial" w:hAnsi="Arial"/>
          <w:sz w:val="20"/>
          <w:szCs w:val="24"/>
        </w:rPr>
        <w:t>f) assume a responsabilidade civil e criminal pelas informações prestadas à CORRETORA.</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1</w:t>
      </w:r>
      <w:r w:rsidR="0023640B" w:rsidRPr="00A3639B">
        <w:rPr>
          <w:rFonts w:ascii="Arial" w:eastAsia="Times New Roman" w:hAnsi="Arial"/>
          <w:color w:val="000000"/>
          <w:sz w:val="20"/>
          <w:szCs w:val="24"/>
          <w:lang w:eastAsia="pt-BR"/>
        </w:rPr>
        <w:t>4</w:t>
      </w:r>
      <w:r w:rsidRPr="00A3639B">
        <w:rPr>
          <w:rFonts w:ascii="Arial" w:eastAsia="Times New Roman" w:hAnsi="Arial"/>
          <w:color w:val="000000"/>
          <w:sz w:val="20"/>
          <w:szCs w:val="24"/>
          <w:lang w:eastAsia="pt-BR"/>
        </w:rPr>
        <w:t>. As notas de corretagem emitidas pela CORRETORA ou pela B</w:t>
      </w:r>
      <w:r w:rsidR="000023E5"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xml:space="preserve"> em nome do CLIENTE garantem a certeza e liquidez dos valores devidos pelo CLIENTE, constituindo-se, em conjunto com este instrumento, em título executivo extrajudicial, nos termos e para os fins do art. 585, inc. II, do Código de Processo Civil.</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1</w:t>
      </w:r>
      <w:r w:rsidR="0023640B" w:rsidRPr="00A3639B">
        <w:rPr>
          <w:rFonts w:ascii="Arial" w:eastAsia="Times New Roman" w:hAnsi="Arial"/>
          <w:color w:val="000000"/>
          <w:sz w:val="20"/>
          <w:szCs w:val="24"/>
          <w:lang w:eastAsia="pt-BR"/>
        </w:rPr>
        <w:t>5</w:t>
      </w:r>
      <w:r w:rsidRPr="00A3639B">
        <w:rPr>
          <w:rFonts w:ascii="Arial" w:eastAsia="Times New Roman" w:hAnsi="Arial"/>
          <w:color w:val="000000"/>
          <w:sz w:val="20"/>
          <w:szCs w:val="24"/>
          <w:lang w:eastAsia="pt-BR"/>
        </w:rPr>
        <w:t xml:space="preserve">. A constatação pela CORRETORA da incapacidade financeira do CLIENTE, temporária ou permanente, parcial ou total, dar-lhe-á direito a proceder na forma prevista na cláusula </w:t>
      </w:r>
      <w:r w:rsidR="00056C96" w:rsidRPr="00A3639B">
        <w:rPr>
          <w:rFonts w:ascii="Arial" w:eastAsia="Times New Roman" w:hAnsi="Arial"/>
          <w:color w:val="000000"/>
          <w:sz w:val="20"/>
          <w:szCs w:val="24"/>
          <w:lang w:eastAsia="pt-BR"/>
        </w:rPr>
        <w:t>8</w:t>
      </w:r>
      <w:r w:rsidRPr="00A3639B">
        <w:rPr>
          <w:rFonts w:ascii="Arial" w:eastAsia="Times New Roman" w:hAnsi="Arial"/>
          <w:color w:val="000000"/>
          <w:sz w:val="20"/>
          <w:szCs w:val="24"/>
          <w:lang w:eastAsia="pt-BR"/>
        </w:rPr>
        <w:t>, independentemente de prévia notificação aos interessados.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1</w:t>
      </w:r>
      <w:r w:rsidR="0023640B" w:rsidRPr="00A3639B">
        <w:rPr>
          <w:rFonts w:ascii="Arial" w:eastAsia="Times New Roman" w:hAnsi="Arial"/>
          <w:color w:val="000000"/>
          <w:sz w:val="20"/>
          <w:szCs w:val="24"/>
          <w:lang w:eastAsia="pt-BR"/>
        </w:rPr>
        <w:t>6</w:t>
      </w:r>
      <w:r w:rsidRPr="00A3639B">
        <w:rPr>
          <w:rFonts w:ascii="Arial" w:eastAsia="Times New Roman" w:hAnsi="Arial"/>
          <w:color w:val="000000"/>
          <w:sz w:val="20"/>
          <w:szCs w:val="24"/>
          <w:lang w:eastAsia="pt-BR"/>
        </w:rPr>
        <w:t>. Na hipótese de inadimplemento de qualquer das obrigações ora assumidas, o CLIENTE ficará sujeito ao pagamento, à CORRETORA, de multa de 10% (dez por cento) sobre o valor total da obrigação descumprida, sendo responsável, além das despesas a que o seu inadimplemento der causa, pelos valores necessários ao cumprimento das obrigações que lhe competirem, sem prejuízo das demais medidas judiciais e/ou extrajudiciais cabíveis e das eventuais penalidades impostas.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1</w:t>
      </w:r>
      <w:r w:rsidR="0023640B" w:rsidRPr="00A3639B">
        <w:rPr>
          <w:rFonts w:ascii="Arial" w:eastAsia="Times New Roman" w:hAnsi="Arial"/>
          <w:color w:val="000000"/>
          <w:sz w:val="20"/>
          <w:szCs w:val="24"/>
          <w:lang w:eastAsia="pt-BR"/>
        </w:rPr>
        <w:t>6</w:t>
      </w:r>
      <w:r w:rsidRPr="00A3639B">
        <w:rPr>
          <w:rFonts w:ascii="Arial" w:eastAsia="Times New Roman" w:hAnsi="Arial"/>
          <w:color w:val="000000"/>
          <w:sz w:val="20"/>
          <w:szCs w:val="24"/>
          <w:lang w:eastAsia="pt-BR"/>
        </w:rPr>
        <w:t>.1. No caso de morte, incapacidade civil, insolvência, deferimento de pedido de concordata, decretação de falência ou dissolução do CLIENTE, a CORRETORA fica autorizada a proceder de acordo com a cláusula 10, sem prejuízo das demais providências eventualmente cabíveis.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1</w:t>
      </w:r>
      <w:r w:rsidR="0023640B" w:rsidRPr="00A3639B">
        <w:rPr>
          <w:rFonts w:ascii="Arial" w:eastAsia="Times New Roman" w:hAnsi="Arial"/>
          <w:color w:val="000000"/>
          <w:sz w:val="20"/>
          <w:szCs w:val="24"/>
          <w:lang w:eastAsia="pt-BR"/>
        </w:rPr>
        <w:t>7</w:t>
      </w:r>
      <w:r w:rsidRPr="00A3639B">
        <w:rPr>
          <w:rFonts w:ascii="Arial" w:eastAsia="Times New Roman" w:hAnsi="Arial"/>
          <w:color w:val="000000"/>
          <w:sz w:val="20"/>
          <w:szCs w:val="24"/>
          <w:lang w:eastAsia="pt-BR"/>
        </w:rPr>
        <w:t>. Qualquer omissão ou tolerância de uma das partes, em relação a eventuais infrações contratuais cometidas pela outra, não importará em renúncia a tais direitos, tampouco constituirá novação ou modificação das obrigações, podendo, à parte prejudicada, exercê-los plenamente a qualquer tempo.</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1</w:t>
      </w:r>
      <w:r w:rsidR="0023640B" w:rsidRPr="00A3639B">
        <w:rPr>
          <w:rFonts w:ascii="Arial" w:eastAsia="Times New Roman" w:hAnsi="Arial"/>
          <w:color w:val="000000"/>
          <w:sz w:val="20"/>
          <w:szCs w:val="24"/>
          <w:lang w:eastAsia="pt-BR"/>
        </w:rPr>
        <w:t>8</w:t>
      </w:r>
      <w:r w:rsidRPr="00A3639B">
        <w:rPr>
          <w:rFonts w:ascii="Arial" w:eastAsia="Times New Roman" w:hAnsi="Arial"/>
          <w:color w:val="000000"/>
          <w:sz w:val="20"/>
          <w:szCs w:val="24"/>
          <w:lang w:eastAsia="pt-BR"/>
        </w:rPr>
        <w:t>. As partes não poderão ceder ou transferir os direitos e obrigações estabelecidas neste Contrato para terceiros sem a prévia anuência da outra parte.</w:t>
      </w:r>
    </w:p>
    <w:p w:rsidR="00F36B88" w:rsidRPr="00A3639B" w:rsidRDefault="00056C96"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bCs/>
          <w:color w:val="000000"/>
          <w:sz w:val="20"/>
          <w:szCs w:val="24"/>
          <w:lang w:eastAsia="pt-BR"/>
        </w:rPr>
        <w:t>1</w:t>
      </w:r>
      <w:r w:rsidR="0023640B" w:rsidRPr="00A3639B">
        <w:rPr>
          <w:rFonts w:ascii="Arial" w:eastAsia="Times New Roman" w:hAnsi="Arial"/>
          <w:bCs/>
          <w:color w:val="000000"/>
          <w:sz w:val="20"/>
          <w:szCs w:val="24"/>
          <w:lang w:eastAsia="pt-BR"/>
        </w:rPr>
        <w:t>9</w:t>
      </w:r>
      <w:r w:rsidR="00F36B88" w:rsidRPr="00A3639B">
        <w:rPr>
          <w:rFonts w:ascii="Arial" w:eastAsia="Times New Roman" w:hAnsi="Arial"/>
          <w:bCs/>
          <w:color w:val="000000"/>
          <w:sz w:val="20"/>
          <w:szCs w:val="24"/>
          <w:lang w:eastAsia="pt-BR"/>
        </w:rPr>
        <w:t xml:space="preserve"> As partes, desde já, assumem espontaneamente o compromisso, em caráter irrevogável e irretratável, de submeter, de forma definitiva, toda e qualquer divergência ou disputa relacionada ao presente Contrato, ao Juízo Arbitral da B</w:t>
      </w:r>
      <w:r w:rsidR="000023E5" w:rsidRPr="00A3639B">
        <w:rPr>
          <w:rFonts w:ascii="Arial" w:eastAsia="Times New Roman" w:hAnsi="Arial"/>
          <w:bCs/>
          <w:color w:val="000000"/>
          <w:sz w:val="20"/>
          <w:szCs w:val="24"/>
          <w:lang w:eastAsia="pt-BR"/>
        </w:rPr>
        <w:t>3</w:t>
      </w:r>
      <w:r w:rsidR="00F36B88" w:rsidRPr="00A3639B">
        <w:rPr>
          <w:rFonts w:ascii="Arial" w:eastAsia="Times New Roman" w:hAnsi="Arial"/>
          <w:bCs/>
          <w:color w:val="000000"/>
          <w:sz w:val="20"/>
          <w:szCs w:val="24"/>
          <w:lang w:eastAsia="pt-BR"/>
        </w:rPr>
        <w:t>, com funcionamento na Cidade de São Paulo, Estado de São Paulo, nos termos da regulamentação aplicável, para os fins da Lei nº 9.307/96.</w:t>
      </w:r>
    </w:p>
    <w:p w:rsidR="00F36B88" w:rsidRPr="00A3639B" w:rsidRDefault="00056C96"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bCs/>
          <w:color w:val="000000"/>
          <w:sz w:val="20"/>
          <w:szCs w:val="24"/>
          <w:lang w:eastAsia="pt-BR"/>
        </w:rPr>
        <w:t>1</w:t>
      </w:r>
      <w:r w:rsidR="0023640B" w:rsidRPr="00A3639B">
        <w:rPr>
          <w:rFonts w:ascii="Arial" w:eastAsia="Times New Roman" w:hAnsi="Arial"/>
          <w:bCs/>
          <w:color w:val="000000"/>
          <w:sz w:val="20"/>
          <w:szCs w:val="24"/>
          <w:lang w:eastAsia="pt-BR"/>
        </w:rPr>
        <w:t>9</w:t>
      </w:r>
      <w:r w:rsidR="00F36B88" w:rsidRPr="00A3639B">
        <w:rPr>
          <w:rFonts w:ascii="Arial" w:eastAsia="Times New Roman" w:hAnsi="Arial"/>
          <w:bCs/>
          <w:color w:val="000000"/>
          <w:sz w:val="20"/>
          <w:szCs w:val="24"/>
          <w:lang w:eastAsia="pt-BR"/>
        </w:rPr>
        <w:t>.1. As partes declaram conhecer e aceitar as normas de funcionamento e de instalação do Juízo Arbitral da B</w:t>
      </w:r>
      <w:r w:rsidR="000023E5" w:rsidRPr="00A3639B">
        <w:rPr>
          <w:rFonts w:ascii="Arial" w:eastAsia="Times New Roman" w:hAnsi="Arial"/>
          <w:bCs/>
          <w:color w:val="000000"/>
          <w:sz w:val="20"/>
          <w:szCs w:val="24"/>
          <w:lang w:eastAsia="pt-BR"/>
        </w:rPr>
        <w:t>3</w:t>
      </w:r>
      <w:r w:rsidR="00F36B88" w:rsidRPr="00A3639B">
        <w:rPr>
          <w:rFonts w:ascii="Arial" w:eastAsia="Times New Roman" w:hAnsi="Arial"/>
          <w:bCs/>
          <w:color w:val="000000"/>
          <w:sz w:val="20"/>
          <w:szCs w:val="24"/>
          <w:lang w:eastAsia="pt-BR"/>
        </w:rPr>
        <w:t xml:space="preserve"> emanadas de seus Estatutos Sociais, do respectivo Regulamento e das demais normas editadas pela B</w:t>
      </w:r>
      <w:r w:rsidR="000023E5" w:rsidRPr="00A3639B">
        <w:rPr>
          <w:rFonts w:ascii="Arial" w:eastAsia="Times New Roman" w:hAnsi="Arial"/>
          <w:bCs/>
          <w:color w:val="000000"/>
          <w:sz w:val="20"/>
          <w:szCs w:val="24"/>
          <w:lang w:eastAsia="pt-BR"/>
        </w:rPr>
        <w:t>3</w:t>
      </w:r>
      <w:r w:rsidR="00F36B88" w:rsidRPr="00A3639B">
        <w:rPr>
          <w:rFonts w:ascii="Arial" w:eastAsia="Times New Roman" w:hAnsi="Arial"/>
          <w:bCs/>
          <w:color w:val="000000"/>
          <w:sz w:val="20"/>
          <w:szCs w:val="24"/>
          <w:lang w:eastAsia="pt-BR"/>
        </w:rPr>
        <w:t>.</w:t>
      </w:r>
    </w:p>
    <w:p w:rsidR="00F36B88" w:rsidRPr="00A3639B" w:rsidRDefault="00056C96"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bCs/>
          <w:color w:val="000000"/>
          <w:sz w:val="20"/>
          <w:szCs w:val="24"/>
          <w:lang w:eastAsia="pt-BR"/>
        </w:rPr>
        <w:t>1</w:t>
      </w:r>
      <w:r w:rsidR="0023640B" w:rsidRPr="00A3639B">
        <w:rPr>
          <w:rFonts w:ascii="Arial" w:eastAsia="Times New Roman" w:hAnsi="Arial"/>
          <w:bCs/>
          <w:color w:val="000000"/>
          <w:sz w:val="20"/>
          <w:szCs w:val="24"/>
          <w:lang w:eastAsia="pt-BR"/>
        </w:rPr>
        <w:t>9</w:t>
      </w:r>
      <w:r w:rsidR="00F36B88" w:rsidRPr="00A3639B">
        <w:rPr>
          <w:rFonts w:ascii="Arial" w:eastAsia="Times New Roman" w:hAnsi="Arial"/>
          <w:bCs/>
          <w:color w:val="000000"/>
          <w:sz w:val="20"/>
          <w:szCs w:val="24"/>
          <w:lang w:eastAsia="pt-BR"/>
        </w:rPr>
        <w:t>.2. Para os fins do disposto no art. 7º, no § 2º do art. 13 e no art. 25 da Lei nº 9.307/96, fica eleito o Foro Central da Capital do Estado de São Paulo, inclusive para execução da sentença arbitral.</w:t>
      </w:r>
    </w:p>
    <w:p w:rsidR="00F36B88" w:rsidRPr="00A3639B" w:rsidRDefault="0023640B"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20</w:t>
      </w:r>
      <w:r w:rsidR="00F36B88" w:rsidRPr="00A3639B">
        <w:rPr>
          <w:rFonts w:ascii="Arial" w:eastAsia="Times New Roman" w:hAnsi="Arial"/>
          <w:color w:val="000000"/>
          <w:sz w:val="20"/>
          <w:szCs w:val="24"/>
          <w:lang w:eastAsia="pt-BR"/>
        </w:rPr>
        <w:t>. O CLIENTE tem ciência e aceita que, ao se cadastrar na CORRETORA, esta ficará autorizada a promover verificações junto aos sistemas de crédito, entre eles o Serviço de Proteção ao Crédito (Serasa), não representando, tal direito, qualquer obrigação de apuração por parte da CORRETORA.</w:t>
      </w:r>
    </w:p>
    <w:p w:rsidR="00F36B88" w:rsidRPr="00A3639B" w:rsidRDefault="00056C96"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lastRenderedPageBreak/>
        <w:t>2</w:t>
      </w:r>
      <w:r w:rsidR="0023640B" w:rsidRPr="00A3639B">
        <w:rPr>
          <w:rFonts w:ascii="Arial" w:eastAsia="Times New Roman" w:hAnsi="Arial"/>
          <w:color w:val="000000"/>
          <w:sz w:val="20"/>
          <w:szCs w:val="24"/>
          <w:lang w:eastAsia="pt-BR"/>
        </w:rPr>
        <w:t>1</w:t>
      </w:r>
      <w:r w:rsidR="00F36B88" w:rsidRPr="00A3639B">
        <w:rPr>
          <w:rFonts w:ascii="Arial" w:eastAsia="Times New Roman" w:hAnsi="Arial"/>
          <w:color w:val="000000"/>
          <w:sz w:val="20"/>
          <w:szCs w:val="24"/>
          <w:lang w:eastAsia="pt-BR"/>
        </w:rPr>
        <w:t>. Este contrato é celebrado em caráter de não exclusividade, tanto em relação à CORRETORA quanto ao CLIENTE.</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2</w:t>
      </w:r>
      <w:r w:rsidR="0023640B" w:rsidRPr="00A3639B">
        <w:rPr>
          <w:rFonts w:ascii="Arial" w:eastAsia="Times New Roman" w:hAnsi="Arial"/>
          <w:color w:val="000000"/>
          <w:sz w:val="20"/>
          <w:szCs w:val="24"/>
          <w:lang w:eastAsia="pt-BR"/>
        </w:rPr>
        <w:t>2</w:t>
      </w:r>
      <w:r w:rsidRPr="00A3639B">
        <w:rPr>
          <w:rFonts w:ascii="Arial" w:eastAsia="Times New Roman" w:hAnsi="Arial"/>
          <w:color w:val="000000"/>
          <w:sz w:val="20"/>
          <w:szCs w:val="24"/>
          <w:lang w:eastAsia="pt-BR"/>
        </w:rPr>
        <w:t>. O presente instrumento vigorará por prazo indeterminado, obrigando as partes, seus herdeiros e/ou sucessores, e poderá ser denunciado mediante notificação por escrito, com aviso prévio de no mínimo 30 (trinta) dia(s).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2</w:t>
      </w:r>
      <w:r w:rsidR="0023640B" w:rsidRPr="00A3639B">
        <w:rPr>
          <w:rFonts w:ascii="Arial" w:eastAsia="Times New Roman" w:hAnsi="Arial"/>
          <w:color w:val="000000"/>
          <w:sz w:val="20"/>
          <w:szCs w:val="24"/>
          <w:lang w:eastAsia="pt-BR"/>
        </w:rPr>
        <w:t>2</w:t>
      </w:r>
      <w:r w:rsidR="009220D1" w:rsidRPr="00A3639B">
        <w:rPr>
          <w:rFonts w:ascii="Arial" w:eastAsia="Times New Roman" w:hAnsi="Arial"/>
          <w:color w:val="000000"/>
          <w:sz w:val="20"/>
          <w:szCs w:val="24"/>
          <w:lang w:eastAsia="pt-BR"/>
        </w:rPr>
        <w:t>.</w:t>
      </w:r>
      <w:r w:rsidRPr="00A3639B">
        <w:rPr>
          <w:rFonts w:ascii="Arial" w:eastAsia="Times New Roman" w:hAnsi="Arial"/>
          <w:color w:val="000000"/>
          <w:sz w:val="20"/>
          <w:szCs w:val="24"/>
          <w:lang w:eastAsia="pt-BR"/>
        </w:rPr>
        <w:t>1. Este contrato permanecerá válido e produzindo os seus efeitos até que todas as operações do CLIENTE estejam liquidadas e depois de cumpridas todas as suas obrigações vencidas ou vincendas.</w:t>
      </w:r>
    </w:p>
    <w:p w:rsidR="00F36B88" w:rsidRPr="00A3639B" w:rsidRDefault="00F36B88" w:rsidP="00F36B88">
      <w:pPr>
        <w:spacing w:after="0" w:line="240" w:lineRule="auto"/>
        <w:jc w:val="both"/>
        <w:rPr>
          <w:rFonts w:ascii="Arial" w:eastAsia="Times New Roman" w:hAnsi="Arial"/>
          <w:color w:val="000000"/>
          <w:sz w:val="20"/>
          <w:szCs w:val="24"/>
          <w:lang w:eastAsia="pt-BR"/>
        </w:rPr>
      </w:pPr>
      <w:r w:rsidRPr="00A3639B">
        <w:rPr>
          <w:rFonts w:ascii="Arial" w:eastAsia="Times New Roman" w:hAnsi="Arial"/>
          <w:color w:val="000000"/>
          <w:sz w:val="20"/>
          <w:szCs w:val="24"/>
          <w:lang w:eastAsia="pt-BR"/>
        </w:rPr>
        <w:t>2</w:t>
      </w:r>
      <w:r w:rsidR="0023640B" w:rsidRPr="00A3639B">
        <w:rPr>
          <w:rFonts w:ascii="Arial" w:eastAsia="Times New Roman" w:hAnsi="Arial"/>
          <w:color w:val="000000"/>
          <w:sz w:val="20"/>
          <w:szCs w:val="24"/>
          <w:lang w:eastAsia="pt-BR"/>
        </w:rPr>
        <w:t>3</w:t>
      </w:r>
      <w:r w:rsidRPr="00A3639B">
        <w:rPr>
          <w:rFonts w:ascii="Arial" w:eastAsia="Times New Roman" w:hAnsi="Arial"/>
          <w:color w:val="000000"/>
          <w:sz w:val="20"/>
          <w:szCs w:val="24"/>
          <w:lang w:eastAsia="pt-BR"/>
        </w:rPr>
        <w:t>. O CLIENTE, por meio deste instrumento, declara expressamente que leu, entendeu e concorda com todas as disposições estabelecidas neste Contrato, autorizando a CORRETORA a adotar as medidas ora previstas, sempre que necessário.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A3639B">
        <w:rPr>
          <w:rFonts w:ascii="Arial" w:eastAsia="Times New Roman" w:hAnsi="Arial"/>
          <w:color w:val="000000"/>
          <w:sz w:val="20"/>
          <w:szCs w:val="24"/>
          <w:lang w:eastAsia="pt-BR"/>
        </w:rPr>
        <w:t>2</w:t>
      </w:r>
      <w:r w:rsidR="0023640B" w:rsidRPr="00A3639B">
        <w:rPr>
          <w:rFonts w:ascii="Arial" w:eastAsia="Times New Roman" w:hAnsi="Arial"/>
          <w:color w:val="000000"/>
          <w:sz w:val="20"/>
          <w:szCs w:val="24"/>
          <w:lang w:eastAsia="pt-BR"/>
        </w:rPr>
        <w:t>4</w:t>
      </w:r>
      <w:r w:rsidRPr="00A3639B">
        <w:rPr>
          <w:rFonts w:ascii="Arial" w:eastAsia="Times New Roman" w:hAnsi="Arial"/>
          <w:color w:val="000000"/>
          <w:sz w:val="20"/>
          <w:szCs w:val="24"/>
          <w:lang w:eastAsia="pt-BR"/>
        </w:rPr>
        <w:t>. A corretagem devida pelo CLIENTE, em decorrência das operações realizadas pela CORRETORA, por conta e ordem do CLIENTE, encontra-se pactuada no âmbito do documento que constitui   ANEXO deste Contrato, que, devidamente datado e assinado pelas partes,</w:t>
      </w:r>
      <w:r w:rsidRPr="009E2693">
        <w:rPr>
          <w:rFonts w:ascii="Times New Roman" w:eastAsia="Times New Roman" w:hAnsi="Times New Roman"/>
          <w:color w:val="000000"/>
          <w:sz w:val="24"/>
          <w:szCs w:val="24"/>
          <w:lang w:eastAsia="pt-BR"/>
        </w:rPr>
        <w:t xml:space="preserve"> dela fazendo parte integrante e inseparável</w:t>
      </w:r>
      <w:r w:rsidR="00A02BD8" w:rsidRPr="009E2693">
        <w:rPr>
          <w:rFonts w:ascii="Times New Roman" w:eastAsia="Times New Roman" w:hAnsi="Times New Roman"/>
          <w:color w:val="000000"/>
          <w:sz w:val="24"/>
          <w:szCs w:val="24"/>
          <w:lang w:eastAsia="pt-BR"/>
        </w:rPr>
        <w:t>.</w:t>
      </w:r>
    </w:p>
    <w:p w:rsidR="00A02BD8" w:rsidRDefault="00A02BD8" w:rsidP="00F36B88">
      <w:pPr>
        <w:spacing w:after="0" w:line="240" w:lineRule="auto"/>
        <w:jc w:val="both"/>
        <w:rPr>
          <w:rFonts w:ascii="Times New Roman" w:eastAsia="Times New Roman" w:hAnsi="Times New Roman"/>
          <w:color w:val="000000"/>
          <w:sz w:val="24"/>
          <w:szCs w:val="24"/>
          <w:lang w:eastAsia="pt-BR"/>
        </w:rPr>
      </w:pPr>
    </w:p>
    <w:p w:rsidR="0023640B" w:rsidRPr="009E2693" w:rsidRDefault="0023640B" w:rsidP="004365F3">
      <w:pPr>
        <w:pStyle w:val="Default"/>
        <w:jc w:val="center"/>
        <w:rPr>
          <w:rFonts w:ascii="Times New Roman" w:hAnsi="Times New Roman" w:cs="Times New Roman"/>
          <w:b/>
          <w:bCs/>
        </w:rPr>
      </w:pPr>
    </w:p>
    <w:p w:rsidR="004365F3" w:rsidRPr="009E2693" w:rsidRDefault="004365F3" w:rsidP="004365F3">
      <w:pPr>
        <w:pStyle w:val="Default"/>
        <w:jc w:val="center"/>
        <w:rPr>
          <w:rFonts w:ascii="Times New Roman" w:hAnsi="Times New Roman" w:cs="Times New Roman"/>
          <w:b/>
          <w:bCs/>
        </w:rPr>
      </w:pPr>
      <w:r w:rsidRPr="009E2693">
        <w:rPr>
          <w:rFonts w:ascii="Times New Roman" w:hAnsi="Times New Roman" w:cs="Times New Roman"/>
          <w:b/>
          <w:bCs/>
        </w:rPr>
        <w:t>FATORES DE RISCO</w:t>
      </w:r>
    </w:p>
    <w:p w:rsidR="004365F3" w:rsidRPr="009E2693" w:rsidRDefault="004365F3" w:rsidP="004365F3">
      <w:pPr>
        <w:pStyle w:val="Default"/>
        <w:jc w:val="center"/>
        <w:rPr>
          <w:rFonts w:ascii="Times New Roman" w:hAnsi="Times New Roman" w:cs="Times New Roman"/>
        </w:rPr>
      </w:pPr>
    </w:p>
    <w:p w:rsidR="004365F3" w:rsidRPr="009E2693" w:rsidRDefault="004365F3" w:rsidP="004365F3">
      <w:pPr>
        <w:pStyle w:val="Default"/>
        <w:rPr>
          <w:rFonts w:ascii="Times New Roman" w:hAnsi="Times New Roman" w:cs="Times New Roman"/>
        </w:rPr>
      </w:pPr>
      <w:r w:rsidRPr="009E2693">
        <w:rPr>
          <w:rFonts w:ascii="Times New Roman" w:hAnsi="Times New Roman" w:cs="Times New Roman"/>
        </w:rPr>
        <w:t xml:space="preserve">Risco de Mercado: representado pela possibilidade de perda advinda de oscilações de preços e taxas de Mercado, além de ausência de liquidez de instrumentos financeiros, que impactem no valor </w:t>
      </w:r>
      <w:r w:rsidR="00875C81">
        <w:rPr>
          <w:rFonts w:ascii="Times New Roman" w:hAnsi="Times New Roman" w:cs="Times New Roman"/>
        </w:rPr>
        <w:t>da carteira de uma instituição.</w:t>
      </w:r>
    </w:p>
    <w:p w:rsidR="004365F3" w:rsidRPr="009E2693" w:rsidRDefault="004365F3" w:rsidP="004365F3">
      <w:pPr>
        <w:pStyle w:val="Default"/>
        <w:rPr>
          <w:rFonts w:ascii="Times New Roman" w:hAnsi="Times New Roman" w:cs="Times New Roman"/>
        </w:rPr>
      </w:pPr>
    </w:p>
    <w:p w:rsidR="004365F3" w:rsidRPr="009E2693" w:rsidRDefault="004365F3" w:rsidP="004365F3">
      <w:pPr>
        <w:pStyle w:val="Default"/>
        <w:rPr>
          <w:rFonts w:ascii="Times New Roman" w:hAnsi="Times New Roman" w:cs="Times New Roman"/>
          <w:b/>
          <w:bCs/>
        </w:rPr>
      </w:pPr>
      <w:r w:rsidRPr="009E2693">
        <w:rPr>
          <w:rFonts w:ascii="Times New Roman" w:hAnsi="Times New Roman" w:cs="Times New Roman"/>
          <w:b/>
          <w:bCs/>
        </w:rPr>
        <w:t>Principais eventos</w:t>
      </w:r>
      <w:r w:rsidR="00875C81">
        <w:rPr>
          <w:rFonts w:ascii="Times New Roman" w:hAnsi="Times New Roman" w:cs="Times New Roman"/>
          <w:b/>
          <w:bCs/>
        </w:rPr>
        <w:t xml:space="preserve"> que compõe o Risco de Mercado:</w:t>
      </w:r>
    </w:p>
    <w:p w:rsidR="004365F3" w:rsidRPr="009E2693" w:rsidRDefault="004365F3" w:rsidP="004365F3">
      <w:pPr>
        <w:pStyle w:val="Default"/>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1-</w:t>
      </w:r>
      <w:r w:rsidRPr="009E2693">
        <w:rPr>
          <w:rFonts w:ascii="Times New Roman" w:hAnsi="Times New Roman" w:cs="Times New Roman"/>
          <w:b/>
          <w:bCs/>
        </w:rPr>
        <w:tab/>
        <w:t xml:space="preserve">Taxa de Juros </w:t>
      </w:r>
      <w:r w:rsidRPr="009E2693">
        <w:rPr>
          <w:rFonts w:ascii="Times New Roman" w:hAnsi="Times New Roman" w:cs="Times New Roman"/>
        </w:rPr>
        <w:t>Perdas no valor econômico e/ou financeiro de uma carteira, decorrentes dos efeitos de mudanças adversas nas taxas de juros, a exemplo da taxa dos tít</w:t>
      </w:r>
      <w:r w:rsidR="00875C81">
        <w:rPr>
          <w:rFonts w:ascii="Times New Roman" w:hAnsi="Times New Roman" w:cs="Times New Roman"/>
        </w:rPr>
        <w:t>ulos da dívida pública (SELIC).</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2-</w:t>
      </w:r>
      <w:r w:rsidRPr="009E2693">
        <w:rPr>
          <w:rFonts w:ascii="Times New Roman" w:hAnsi="Times New Roman" w:cs="Times New Roman"/>
          <w:b/>
          <w:bCs/>
        </w:rPr>
        <w:tab/>
        <w:t xml:space="preserve">Taxa de Câmbio </w:t>
      </w:r>
      <w:r w:rsidRPr="009E2693">
        <w:rPr>
          <w:rFonts w:ascii="Times New Roman" w:hAnsi="Times New Roman" w:cs="Times New Roman"/>
        </w:rPr>
        <w:t>Perdas em ativos indexados a moedas estrangeiras, a exemplo do dólar, decorrentes de oscilações adversas com a variação da</w:t>
      </w:r>
      <w:r w:rsidR="00875C81">
        <w:rPr>
          <w:rFonts w:ascii="Times New Roman" w:hAnsi="Times New Roman" w:cs="Times New Roman"/>
        </w:rPr>
        <w:t xml:space="preserve"> paridade com a moeda nacional.</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3-</w:t>
      </w:r>
      <w:r w:rsidRPr="009E2693">
        <w:rPr>
          <w:rFonts w:ascii="Times New Roman" w:hAnsi="Times New Roman" w:cs="Times New Roman"/>
          <w:b/>
          <w:bCs/>
        </w:rPr>
        <w:tab/>
        <w:t xml:space="preserve">Commodities </w:t>
      </w:r>
      <w:r w:rsidRPr="009E2693">
        <w:rPr>
          <w:rFonts w:ascii="Times New Roman" w:hAnsi="Times New Roman" w:cs="Times New Roman"/>
        </w:rPr>
        <w:t>Perdas em função de oscilações imprevistas nos preços de ativos indexados a produtos agrícolas,</w:t>
      </w:r>
      <w:r w:rsidR="00875C81">
        <w:rPr>
          <w:rFonts w:ascii="Times New Roman" w:hAnsi="Times New Roman" w:cs="Times New Roman"/>
        </w:rPr>
        <w:t xml:space="preserve"> pecuários ou extração mineral.</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4-</w:t>
      </w:r>
      <w:r w:rsidRPr="009E2693">
        <w:rPr>
          <w:rFonts w:ascii="Times New Roman" w:hAnsi="Times New Roman" w:cs="Times New Roman"/>
          <w:b/>
          <w:bCs/>
        </w:rPr>
        <w:tab/>
        <w:t xml:space="preserve">Ações </w:t>
      </w:r>
      <w:r w:rsidRPr="009E2693">
        <w:rPr>
          <w:rFonts w:ascii="Times New Roman" w:hAnsi="Times New Roman" w:cs="Times New Roman"/>
        </w:rPr>
        <w:t>Perdas em função de oscilações imprevistas nos preços das ações prese</w:t>
      </w:r>
      <w:r w:rsidR="00875C81">
        <w:rPr>
          <w:rFonts w:ascii="Times New Roman" w:hAnsi="Times New Roman" w:cs="Times New Roman"/>
        </w:rPr>
        <w:t>ntes em determinadas carteiras.</w:t>
      </w:r>
    </w:p>
    <w:p w:rsidR="004365F3" w:rsidRPr="009E2693" w:rsidRDefault="004365F3" w:rsidP="004365F3">
      <w:pPr>
        <w:pStyle w:val="Default"/>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5-</w:t>
      </w:r>
      <w:r w:rsidRPr="009E2693">
        <w:rPr>
          <w:rFonts w:ascii="Times New Roman" w:hAnsi="Times New Roman" w:cs="Times New Roman"/>
          <w:b/>
          <w:bCs/>
        </w:rPr>
        <w:tab/>
        <w:t xml:space="preserve">Derivativos </w:t>
      </w:r>
      <w:r w:rsidRPr="009E2693">
        <w:rPr>
          <w:rFonts w:ascii="Times New Roman" w:hAnsi="Times New Roman" w:cs="Times New Roman"/>
        </w:rPr>
        <w:t>Perdas devido a variações no valor de posições em operações não convencionadas, tais como Mercado a termo, Mercado de futuros e opções, geralmente negociadas em Bolsas de Mercadorias &amp; Futuros.</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6-</w:t>
      </w:r>
      <w:r w:rsidRPr="009E2693">
        <w:rPr>
          <w:rFonts w:ascii="Times New Roman" w:hAnsi="Times New Roman" w:cs="Times New Roman"/>
          <w:b/>
          <w:bCs/>
        </w:rPr>
        <w:tab/>
        <w:t xml:space="preserve">Hedge </w:t>
      </w:r>
      <w:r w:rsidRPr="009E2693">
        <w:rPr>
          <w:rFonts w:ascii="Times New Roman" w:hAnsi="Times New Roman" w:cs="Times New Roman"/>
        </w:rPr>
        <w:t xml:space="preserve">Perdas decorrentes da imperfeição de hedge devido à limitação de instrumentos financeiros existentes, podendo acarretar descasamento de preços entre o </w:t>
      </w:r>
      <w:r w:rsidR="00875C81">
        <w:rPr>
          <w:rFonts w:ascii="Times New Roman" w:hAnsi="Times New Roman" w:cs="Times New Roman"/>
        </w:rPr>
        <w:t>ativo protegido e o derivativo.</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7-</w:t>
      </w:r>
      <w:r w:rsidRPr="009E2693">
        <w:rPr>
          <w:rFonts w:ascii="Times New Roman" w:hAnsi="Times New Roman" w:cs="Times New Roman"/>
          <w:b/>
          <w:bCs/>
        </w:rPr>
        <w:tab/>
        <w:t xml:space="preserve">Alavancagem </w:t>
      </w:r>
      <w:r w:rsidRPr="009E2693">
        <w:rPr>
          <w:rFonts w:ascii="Times New Roman" w:hAnsi="Times New Roman" w:cs="Times New Roman"/>
        </w:rPr>
        <w:t>Determinados instrumentos derivativos possibilitam ao cliente assumir posições sem utilização de caixa. Na hipótese de grandes oscilações de mercado desfavoráveis ao cliente referidas posições poderão ocasionar perdas superiores àque</w:t>
      </w:r>
      <w:r w:rsidR="00875C81">
        <w:rPr>
          <w:rFonts w:ascii="Times New Roman" w:hAnsi="Times New Roman" w:cs="Times New Roman"/>
        </w:rPr>
        <w:t>las que o cliente possa honrar.</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8-</w:t>
      </w:r>
      <w:r w:rsidRPr="009E2693">
        <w:rPr>
          <w:rFonts w:ascii="Times New Roman" w:hAnsi="Times New Roman" w:cs="Times New Roman"/>
          <w:b/>
          <w:bCs/>
        </w:rPr>
        <w:tab/>
        <w:t xml:space="preserve">Concentração </w:t>
      </w:r>
      <w:r w:rsidRPr="009E2693">
        <w:rPr>
          <w:rFonts w:ascii="Times New Roman" w:hAnsi="Times New Roman" w:cs="Times New Roman"/>
        </w:rPr>
        <w:t>Perdas em função de investimento concentrados em determinados indexadores, moedas, instrumentos ou vencimentos, caso um destes sofra um movimento abrupto a</w:t>
      </w:r>
      <w:r w:rsidR="00875C81">
        <w:rPr>
          <w:rFonts w:ascii="Times New Roman" w:hAnsi="Times New Roman" w:cs="Times New Roman"/>
        </w:rPr>
        <w:t>dverso em seu valor de mercado.</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9-</w:t>
      </w:r>
      <w:r w:rsidRPr="009E2693">
        <w:rPr>
          <w:rFonts w:ascii="Times New Roman" w:hAnsi="Times New Roman" w:cs="Times New Roman"/>
          <w:b/>
          <w:bCs/>
        </w:rPr>
        <w:tab/>
        <w:t xml:space="preserve">Risco de Crédito: </w:t>
      </w:r>
      <w:r w:rsidRPr="009E2693">
        <w:rPr>
          <w:rFonts w:ascii="Times New Roman" w:hAnsi="Times New Roman" w:cs="Times New Roman"/>
        </w:rPr>
        <w:t xml:space="preserve">É o risco de inadimplemento ou atraso no pagamento de principal ou juros dos títulos que compõem a carteira do Cliente. O Risco de Crédito está associado á capacidade de solvência do Tesouro Nacional, nos casos de títulos públicos federais, e ao da </w:t>
      </w:r>
      <w:r w:rsidRPr="009E2693">
        <w:rPr>
          <w:rFonts w:ascii="Times New Roman" w:hAnsi="Times New Roman" w:cs="Times New Roman"/>
        </w:rPr>
        <w:lastRenderedPageBreak/>
        <w:t>empresa emissora do título privados. O Risco de Crédito é dividido em três grupos: risco país; risco político;</w:t>
      </w:r>
      <w:r w:rsidR="00875C81">
        <w:rPr>
          <w:rFonts w:ascii="Times New Roman" w:hAnsi="Times New Roman" w:cs="Times New Roman"/>
        </w:rPr>
        <w:t xml:space="preserve"> e risco da falta de pagamento.</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10-</w:t>
      </w:r>
      <w:r w:rsidRPr="009E2693">
        <w:rPr>
          <w:rFonts w:ascii="Times New Roman" w:hAnsi="Times New Roman" w:cs="Times New Roman"/>
          <w:b/>
          <w:bCs/>
        </w:rPr>
        <w:tab/>
        <w:t xml:space="preserve">Risco de Liquidez </w:t>
      </w:r>
      <w:r w:rsidRPr="009E2693">
        <w:rPr>
          <w:rFonts w:ascii="Times New Roman" w:hAnsi="Times New Roman" w:cs="Times New Roman"/>
        </w:rPr>
        <w:t>É o risco associado á ausência de demanda pelos ativos que compõem a carteira do cliente. Neste caso, o efeito é proporcional á participação na carteira do título afetado. Em termos operacionais, o cliente poderá encontrar dificuldades para converter seus ativos em caixa, bem como para liquidar posições, ou seja, terá que oferecer descontos nos preços dos ativos, e por conseqüênc</w:t>
      </w:r>
      <w:r w:rsidR="00875C81">
        <w:rPr>
          <w:rFonts w:ascii="Times New Roman" w:hAnsi="Times New Roman" w:cs="Times New Roman"/>
        </w:rPr>
        <w:t>ia estará incorrendo em perdas.</w:t>
      </w: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11-</w:t>
      </w:r>
      <w:r w:rsidRPr="009E2693">
        <w:rPr>
          <w:rFonts w:ascii="Times New Roman" w:hAnsi="Times New Roman" w:cs="Times New Roman"/>
          <w:b/>
          <w:bCs/>
        </w:rPr>
        <w:tab/>
        <w:t xml:space="preserve">Risco de Lavagem de Dinheiro: </w:t>
      </w:r>
      <w:r w:rsidRPr="009E2693">
        <w:rPr>
          <w:rFonts w:ascii="Times New Roman" w:hAnsi="Times New Roman" w:cs="Times New Roman"/>
        </w:rPr>
        <w:t>é caracterizado pelo envolvimento, direto ou indireto, em atividades relacionadas aos crimes de “lavagem de dinheiro”. Assim como o Risco de Fraudes, este risco é minimizado através de controles internos efetivos e do fortalecimento da “cultura de Complian</w:t>
      </w:r>
      <w:r w:rsidR="00875C81">
        <w:rPr>
          <w:rFonts w:ascii="Times New Roman" w:hAnsi="Times New Roman" w:cs="Times New Roman"/>
        </w:rPr>
        <w:t>ce” na empresa.</w:t>
      </w: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875C81">
      <w:pPr>
        <w:spacing w:after="0"/>
        <w:ind w:left="705" w:hanging="705"/>
        <w:jc w:val="both"/>
        <w:rPr>
          <w:rFonts w:ascii="Times New Roman" w:hAnsi="Times New Roman"/>
          <w:sz w:val="24"/>
          <w:szCs w:val="24"/>
        </w:rPr>
      </w:pPr>
      <w:r w:rsidRPr="009E2693">
        <w:rPr>
          <w:rFonts w:ascii="Times New Roman" w:hAnsi="Times New Roman"/>
          <w:b/>
          <w:bCs/>
          <w:sz w:val="24"/>
          <w:szCs w:val="24"/>
        </w:rPr>
        <w:t>12-</w:t>
      </w:r>
      <w:r w:rsidRPr="009E2693">
        <w:rPr>
          <w:rFonts w:ascii="Times New Roman" w:hAnsi="Times New Roman"/>
          <w:b/>
          <w:bCs/>
          <w:sz w:val="24"/>
          <w:szCs w:val="24"/>
        </w:rPr>
        <w:tab/>
        <w:t xml:space="preserve">Risco de Imagem (ou Reputação): </w:t>
      </w:r>
      <w:r w:rsidRPr="009E2693">
        <w:rPr>
          <w:rFonts w:ascii="Times New Roman" w:hAnsi="Times New Roman"/>
          <w:sz w:val="24"/>
          <w:szCs w:val="24"/>
        </w:rPr>
        <w:t>A Dibran DTVM visando preservar a sua imagem perante o mercado massifica a importância quanto à manutenção das regras do Código de Ética e Conduta, do Manual de Controles Internos e de quaisquer políticas e diretrizes impostas pela alta Administração da Corretora. Quaisquer dúvidas e /ou esclarecimentos a respeito da atuação da Dibran DTVM deverão ser direcionados a área de Compliance.</w:t>
      </w:r>
    </w:p>
    <w:p w:rsidR="00875C81" w:rsidRDefault="00875C81" w:rsidP="00F36B88">
      <w:pPr>
        <w:spacing w:after="0" w:line="240" w:lineRule="auto"/>
        <w:jc w:val="both"/>
        <w:rPr>
          <w:rFonts w:ascii="Times New Roman" w:eastAsia="Times New Roman" w:hAnsi="Times New Roman"/>
          <w:color w:val="000000"/>
          <w:sz w:val="24"/>
          <w:szCs w:val="24"/>
          <w:lang w:eastAsia="pt-BR"/>
        </w:rPr>
      </w:pPr>
    </w:p>
    <w:p w:rsidR="00875C81" w:rsidRPr="003B3D36" w:rsidRDefault="00875C81" w:rsidP="00A41DAD">
      <w:pPr>
        <w:spacing w:after="0" w:line="240" w:lineRule="auto"/>
        <w:rPr>
          <w:b/>
          <w:i/>
          <w:color w:val="3C3C3C"/>
          <w:szCs w:val="24"/>
          <w:u w:val="single"/>
        </w:rPr>
      </w:pPr>
      <w:r>
        <w:rPr>
          <w:rFonts w:ascii="Times New Roman" w:eastAsia="Times New Roman" w:hAnsi="Times New Roman"/>
          <w:color w:val="000000"/>
          <w:sz w:val="24"/>
          <w:szCs w:val="24"/>
          <w:lang w:eastAsia="pt-BR"/>
        </w:rPr>
        <w:br w:type="page"/>
      </w:r>
      <w:r w:rsidR="00D53488" w:rsidRPr="003B3D36">
        <w:rPr>
          <w:rFonts w:eastAsia="Times New Roman"/>
          <w:b/>
          <w:i/>
          <w:color w:val="000000"/>
          <w:szCs w:val="24"/>
          <w:u w:val="single"/>
          <w:lang w:eastAsia="pt-BR"/>
        </w:rPr>
        <w:lastRenderedPageBreak/>
        <w:t>P</w:t>
      </w:r>
      <w:r w:rsidRPr="003B3D36">
        <w:rPr>
          <w:b/>
          <w:i/>
          <w:color w:val="3C3C3C"/>
          <w:szCs w:val="24"/>
          <w:u w:val="single"/>
        </w:rPr>
        <w:t>ERFIL DO INVESTIDOR</w:t>
      </w:r>
    </w:p>
    <w:p w:rsidR="00875C81" w:rsidRPr="003B3D36" w:rsidRDefault="00875C81" w:rsidP="00875C81">
      <w:pPr>
        <w:spacing w:line="240" w:lineRule="auto"/>
        <w:jc w:val="both"/>
        <w:rPr>
          <w:color w:val="3C3C3C"/>
          <w:szCs w:val="24"/>
        </w:rPr>
      </w:pPr>
    </w:p>
    <w:p w:rsidR="00875C81" w:rsidRPr="003B3D36" w:rsidRDefault="00875C81" w:rsidP="00875C81">
      <w:pPr>
        <w:spacing w:line="240" w:lineRule="auto"/>
        <w:jc w:val="both"/>
        <w:rPr>
          <w:color w:val="3C3C3C"/>
          <w:szCs w:val="24"/>
        </w:rPr>
      </w:pPr>
      <w:r w:rsidRPr="003B3D36">
        <w:rPr>
          <w:color w:val="3C3C3C"/>
          <w:szCs w:val="24"/>
        </w:rPr>
        <w:t>De acordo com as influências de fatores internos e externos nos Mercados de Capitais Brasileiros gerando assim grande volatilidade nos ativos financeiros e, afetando grande parte das aplicações financeiras dos investidores expondo-os cada vez mais ao risco, a CVM (Comissão de Valores Mobiliários) como órgão regulador, recomenda as Instituições Financeiras como boas prática de atuação que conheça o perfil de seus clientes através de um questionário, o qual o investidor perceba as oportunidades de investimentos e verifique o quanto está propenso a se expor a mais ou menos riscos, entendendo assim que pode ter perdas em maior ou menor grau, destacamos ainda que o risco esteja ligado diretamente na busca de rentabilidade.</w:t>
      </w:r>
    </w:p>
    <w:p w:rsidR="00875C81" w:rsidRPr="003B3D36" w:rsidRDefault="00875C81" w:rsidP="00875C81">
      <w:pPr>
        <w:spacing w:line="240" w:lineRule="auto"/>
        <w:jc w:val="both"/>
        <w:rPr>
          <w:b/>
          <w:i/>
          <w:color w:val="3C3C3C"/>
          <w:szCs w:val="24"/>
        </w:rPr>
      </w:pPr>
      <w:r w:rsidRPr="003B3D36">
        <w:rPr>
          <w:b/>
          <w:i/>
          <w:color w:val="3C3C3C"/>
          <w:szCs w:val="24"/>
        </w:rPr>
        <w:t>Basicamente existem três tipos de perfis, são eles:</w:t>
      </w:r>
    </w:p>
    <w:p w:rsidR="00875C81" w:rsidRPr="003B3D36" w:rsidRDefault="00875C81" w:rsidP="00875C81">
      <w:pPr>
        <w:spacing w:after="0" w:line="240" w:lineRule="auto"/>
        <w:jc w:val="both"/>
        <w:rPr>
          <w:color w:val="3C3C3C"/>
          <w:szCs w:val="24"/>
        </w:rPr>
      </w:pPr>
      <w:r w:rsidRPr="003B3D36">
        <w:rPr>
          <w:b/>
          <w:i/>
          <w:color w:val="3C3C3C"/>
          <w:szCs w:val="24"/>
        </w:rPr>
        <w:t>Conservador</w:t>
      </w:r>
      <w:r w:rsidRPr="003B3D36">
        <w:rPr>
          <w:color w:val="3C3C3C"/>
          <w:szCs w:val="24"/>
        </w:rPr>
        <w:t xml:space="preserve"> – Visa sempre segurança como ponto decisivo para seus investimentos (Renda Fixa). Embora possa destinar pequena parte de seus recursos em renda variável.</w:t>
      </w:r>
    </w:p>
    <w:p w:rsidR="00875C81" w:rsidRPr="003B3D36" w:rsidRDefault="00875C81" w:rsidP="00875C81">
      <w:pPr>
        <w:spacing w:after="0" w:line="240" w:lineRule="auto"/>
        <w:jc w:val="both"/>
        <w:rPr>
          <w:color w:val="3C3C3C"/>
          <w:szCs w:val="24"/>
        </w:rPr>
      </w:pPr>
    </w:p>
    <w:p w:rsidR="00875C81" w:rsidRPr="003B3D36" w:rsidRDefault="00875C81" w:rsidP="00875C81">
      <w:pPr>
        <w:spacing w:after="0" w:line="240" w:lineRule="auto"/>
        <w:jc w:val="both"/>
        <w:rPr>
          <w:color w:val="3C3C3C"/>
          <w:szCs w:val="24"/>
        </w:rPr>
      </w:pPr>
      <w:r w:rsidRPr="003B3D36">
        <w:rPr>
          <w:b/>
          <w:i/>
          <w:color w:val="3C3C3C"/>
          <w:szCs w:val="24"/>
        </w:rPr>
        <w:t>Moderado</w:t>
      </w:r>
      <w:r w:rsidRPr="003B3D36">
        <w:rPr>
          <w:color w:val="3C3C3C"/>
          <w:szCs w:val="24"/>
        </w:rPr>
        <w:t xml:space="preserve"> – Prefere dar prioridade a segurança em Renda Fixa, mas também quer participar nos mercados de Renda Variável em busca de maior rentabilidade, ou seja, um risco médio aceitável.</w:t>
      </w:r>
    </w:p>
    <w:p w:rsidR="00875C81" w:rsidRPr="003B3D36" w:rsidRDefault="00875C81" w:rsidP="00875C81">
      <w:pPr>
        <w:spacing w:after="0" w:line="240" w:lineRule="auto"/>
        <w:jc w:val="both"/>
        <w:rPr>
          <w:color w:val="3C3C3C"/>
          <w:szCs w:val="24"/>
        </w:rPr>
      </w:pPr>
    </w:p>
    <w:p w:rsidR="00875C81" w:rsidRPr="003B3D36" w:rsidRDefault="00875C81" w:rsidP="00875C81">
      <w:pPr>
        <w:spacing w:after="0" w:line="240" w:lineRule="auto"/>
        <w:jc w:val="both"/>
        <w:rPr>
          <w:color w:val="3C3C3C"/>
          <w:szCs w:val="24"/>
        </w:rPr>
      </w:pPr>
      <w:r w:rsidRPr="003B3D36">
        <w:rPr>
          <w:b/>
          <w:i/>
          <w:color w:val="3C3C3C"/>
          <w:szCs w:val="24"/>
        </w:rPr>
        <w:t>Agressivo –</w:t>
      </w:r>
      <w:r w:rsidRPr="003B3D36">
        <w:rPr>
          <w:color w:val="3C3C3C"/>
          <w:szCs w:val="24"/>
        </w:rPr>
        <w:t xml:space="preserve"> Investidores que procuram por maiores rentabilidades em Renda Variável suportando, portanto, riscos na busca de melhores resultados, isso não quer dizer que também não participa da Renda Fixa, é claro em menor proporção.</w:t>
      </w:r>
    </w:p>
    <w:p w:rsidR="00875C81" w:rsidRPr="003B3D36" w:rsidRDefault="00875C81" w:rsidP="00875C81">
      <w:pPr>
        <w:spacing w:after="0" w:line="240" w:lineRule="auto"/>
        <w:jc w:val="both"/>
        <w:rPr>
          <w:color w:val="3C3C3C"/>
          <w:szCs w:val="24"/>
        </w:rPr>
      </w:pPr>
    </w:p>
    <w:p w:rsidR="00875C81" w:rsidRPr="003B3D36" w:rsidRDefault="00875C81" w:rsidP="00875C81">
      <w:pPr>
        <w:spacing w:after="0" w:line="240" w:lineRule="auto"/>
        <w:jc w:val="both"/>
        <w:rPr>
          <w:szCs w:val="24"/>
        </w:rPr>
      </w:pPr>
      <w:r w:rsidRPr="003B3D36">
        <w:rPr>
          <w:szCs w:val="24"/>
        </w:rPr>
        <w:t>Tão importante quanto conhecer os tipos de investimentos disponíveis no mercado, é saber em quais desses perfis de risco você se encaixa, para definir qual é o melhor investimento para você, de acordo com seus objetivos.</w:t>
      </w:r>
    </w:p>
    <w:p w:rsidR="003B3D36" w:rsidRPr="003B3D36" w:rsidRDefault="003B3D36" w:rsidP="003B3D36"/>
    <w:p w:rsidR="003B3D36" w:rsidRPr="003B3D36" w:rsidRDefault="003B3D36" w:rsidP="003B3D36">
      <w:r w:rsidRPr="003B3D36">
        <w:t>Avaliação:</w:t>
      </w:r>
    </w:p>
    <w:p w:rsidR="00F7552C" w:rsidRDefault="00F7552C" w:rsidP="00F7552C">
      <w:pPr>
        <w:pStyle w:val="PargrafodaLista"/>
        <w:numPr>
          <w:ilvl w:val="0"/>
          <w:numId w:val="1"/>
        </w:numPr>
        <w:jc w:val="both"/>
      </w:pPr>
      <w:r w:rsidRPr="003B3D36">
        <w:t>Qual sua formação acadêmica?</w:t>
      </w:r>
    </w:p>
    <w:p w:rsidR="00F7552C" w:rsidRPr="003B3D36" w:rsidRDefault="00F7552C" w:rsidP="00F7552C">
      <w:pPr>
        <w:pStyle w:val="PargrafodaLista"/>
        <w:numPr>
          <w:ilvl w:val="0"/>
          <w:numId w:val="24"/>
        </w:numPr>
        <w:spacing w:line="360" w:lineRule="auto"/>
        <w:jc w:val="both"/>
        <w:rPr>
          <w:rFonts w:ascii="Calibri" w:hAnsi="Calibri"/>
        </w:rPr>
      </w:pPr>
      <w:r w:rsidRPr="003B3D36">
        <w:rPr>
          <w:rFonts w:ascii="Calibri" w:hAnsi="Calibri"/>
        </w:rPr>
        <w:t xml:space="preserve">(   ) </w:t>
      </w:r>
      <w:r w:rsidR="00556C7B">
        <w:rPr>
          <w:rFonts w:ascii="Calibri" w:hAnsi="Calibri"/>
        </w:rPr>
        <w:t>Superior completo</w:t>
      </w:r>
    </w:p>
    <w:p w:rsidR="00F7552C" w:rsidRPr="003B3D36" w:rsidRDefault="00F7552C" w:rsidP="00F7552C">
      <w:pPr>
        <w:pStyle w:val="PargrafodaLista"/>
        <w:numPr>
          <w:ilvl w:val="0"/>
          <w:numId w:val="24"/>
        </w:numPr>
        <w:spacing w:line="360" w:lineRule="auto"/>
        <w:jc w:val="both"/>
        <w:rPr>
          <w:rFonts w:ascii="Calibri" w:hAnsi="Calibri"/>
        </w:rPr>
      </w:pPr>
      <w:r w:rsidRPr="003B3D36">
        <w:rPr>
          <w:rFonts w:ascii="Calibri" w:hAnsi="Calibri"/>
        </w:rPr>
        <w:t xml:space="preserve">(   )   </w:t>
      </w:r>
      <w:r w:rsidR="00556C7B">
        <w:rPr>
          <w:rFonts w:ascii="Calibri" w:hAnsi="Calibri"/>
        </w:rPr>
        <w:t>médio completo</w:t>
      </w:r>
    </w:p>
    <w:p w:rsidR="00F7552C" w:rsidRDefault="00F7552C" w:rsidP="00F7552C">
      <w:pPr>
        <w:pStyle w:val="PargrafodaLista"/>
        <w:numPr>
          <w:ilvl w:val="0"/>
          <w:numId w:val="24"/>
        </w:numPr>
        <w:spacing w:line="360" w:lineRule="auto"/>
        <w:jc w:val="both"/>
        <w:rPr>
          <w:rFonts w:ascii="Calibri" w:hAnsi="Calibri"/>
        </w:rPr>
      </w:pPr>
      <w:r w:rsidRPr="003B3D36">
        <w:rPr>
          <w:rFonts w:ascii="Calibri" w:hAnsi="Calibri"/>
        </w:rPr>
        <w:t xml:space="preserve">(   )   </w:t>
      </w:r>
      <w:r w:rsidR="00556C7B">
        <w:rPr>
          <w:rFonts w:ascii="Calibri" w:hAnsi="Calibri"/>
        </w:rPr>
        <w:t>Pós graduado</w:t>
      </w:r>
    </w:p>
    <w:p w:rsidR="00556C7B" w:rsidRPr="003B3D36" w:rsidRDefault="00556C7B" w:rsidP="00F7552C">
      <w:pPr>
        <w:pStyle w:val="PargrafodaLista"/>
        <w:numPr>
          <w:ilvl w:val="0"/>
          <w:numId w:val="24"/>
        </w:numPr>
        <w:spacing w:line="360" w:lineRule="auto"/>
        <w:jc w:val="both"/>
        <w:rPr>
          <w:rFonts w:ascii="Calibri" w:hAnsi="Calibri"/>
        </w:rPr>
      </w:pPr>
      <w:r>
        <w:rPr>
          <w:rFonts w:ascii="Calibri" w:hAnsi="Calibri"/>
        </w:rPr>
        <w:t>(   ) Não possuo formação acadêmica</w:t>
      </w:r>
    </w:p>
    <w:p w:rsidR="003B3D36" w:rsidRPr="003B3D36" w:rsidRDefault="003B3D36" w:rsidP="003B3D36">
      <w:pPr>
        <w:pStyle w:val="PargrafodaLista"/>
        <w:numPr>
          <w:ilvl w:val="0"/>
          <w:numId w:val="1"/>
        </w:numPr>
        <w:jc w:val="both"/>
        <w:rPr>
          <w:rFonts w:ascii="Calibri" w:hAnsi="Calibri"/>
        </w:rPr>
      </w:pPr>
      <w:r w:rsidRPr="003B3D36">
        <w:rPr>
          <w:rFonts w:ascii="Calibri" w:hAnsi="Calibri"/>
        </w:rPr>
        <w:t>Sua faixa etária?</w:t>
      </w:r>
    </w:p>
    <w:p w:rsidR="003B3D36" w:rsidRPr="003B3D36" w:rsidRDefault="003B3D36" w:rsidP="003B3D36">
      <w:pPr>
        <w:pStyle w:val="PargrafodaLista"/>
        <w:numPr>
          <w:ilvl w:val="0"/>
          <w:numId w:val="24"/>
        </w:numPr>
        <w:spacing w:line="360" w:lineRule="auto"/>
        <w:jc w:val="both"/>
        <w:rPr>
          <w:rFonts w:ascii="Calibri" w:hAnsi="Calibri"/>
        </w:rPr>
      </w:pPr>
      <w:r w:rsidRPr="003B3D36">
        <w:rPr>
          <w:rFonts w:ascii="Calibri" w:hAnsi="Calibri"/>
        </w:rPr>
        <w:t>(   ) &lt; que 30</w:t>
      </w:r>
    </w:p>
    <w:p w:rsidR="003B3D36" w:rsidRPr="003B3D36" w:rsidRDefault="003B3D36" w:rsidP="003B3D36">
      <w:pPr>
        <w:pStyle w:val="PargrafodaLista"/>
        <w:numPr>
          <w:ilvl w:val="0"/>
          <w:numId w:val="24"/>
        </w:numPr>
        <w:spacing w:line="360" w:lineRule="auto"/>
        <w:jc w:val="both"/>
        <w:rPr>
          <w:rFonts w:ascii="Calibri" w:hAnsi="Calibri"/>
        </w:rPr>
      </w:pPr>
      <w:r w:rsidRPr="003B3D36">
        <w:rPr>
          <w:rFonts w:ascii="Calibri" w:hAnsi="Calibri"/>
        </w:rPr>
        <w:t>(   )   de 31 a 50</w:t>
      </w:r>
    </w:p>
    <w:p w:rsidR="003B3D36" w:rsidRPr="003B3D36" w:rsidRDefault="003B3D36" w:rsidP="003B3D36">
      <w:pPr>
        <w:pStyle w:val="PargrafodaLista"/>
        <w:numPr>
          <w:ilvl w:val="0"/>
          <w:numId w:val="24"/>
        </w:numPr>
        <w:spacing w:line="360" w:lineRule="auto"/>
        <w:jc w:val="both"/>
        <w:rPr>
          <w:rFonts w:ascii="Calibri" w:hAnsi="Calibri"/>
        </w:rPr>
      </w:pPr>
      <w:r w:rsidRPr="003B3D36">
        <w:rPr>
          <w:rFonts w:ascii="Calibri" w:hAnsi="Calibri"/>
        </w:rPr>
        <w:t>(   )   de 51 a 60</w:t>
      </w:r>
    </w:p>
    <w:p w:rsidR="003B3D36" w:rsidRPr="003B3D36" w:rsidRDefault="003B3D36" w:rsidP="003B3D36">
      <w:pPr>
        <w:pStyle w:val="PargrafodaLista"/>
        <w:numPr>
          <w:ilvl w:val="0"/>
          <w:numId w:val="24"/>
        </w:numPr>
        <w:spacing w:line="360" w:lineRule="auto"/>
        <w:jc w:val="both"/>
        <w:rPr>
          <w:rFonts w:ascii="Calibri" w:hAnsi="Calibri"/>
        </w:rPr>
      </w:pPr>
      <w:r w:rsidRPr="003B3D36">
        <w:rPr>
          <w:rFonts w:ascii="Calibri" w:hAnsi="Calibri"/>
        </w:rPr>
        <w:t>(   )   &gt; que 60</w:t>
      </w:r>
    </w:p>
    <w:p w:rsidR="003B3D36" w:rsidRPr="003B3D36" w:rsidRDefault="003B3D36" w:rsidP="003B3D36">
      <w:pPr>
        <w:pStyle w:val="PargrafodaLista"/>
        <w:numPr>
          <w:ilvl w:val="0"/>
          <w:numId w:val="1"/>
        </w:numPr>
        <w:spacing w:line="360" w:lineRule="auto"/>
        <w:jc w:val="both"/>
        <w:rPr>
          <w:rFonts w:ascii="Calibri" w:hAnsi="Calibri"/>
        </w:rPr>
      </w:pPr>
      <w:r w:rsidRPr="003B3D36">
        <w:rPr>
          <w:rFonts w:ascii="Calibri" w:hAnsi="Calibri"/>
        </w:rPr>
        <w:t>Qual o conhecimento dos mercados de Renda Fixa e, Variável?</w:t>
      </w:r>
    </w:p>
    <w:p w:rsidR="003B3D36" w:rsidRPr="003B3D36" w:rsidRDefault="003B3D36" w:rsidP="003B3D36">
      <w:pPr>
        <w:pStyle w:val="PargrafodaLista"/>
        <w:spacing w:line="360" w:lineRule="auto"/>
        <w:jc w:val="both"/>
        <w:rPr>
          <w:rFonts w:ascii="Calibri" w:hAnsi="Calibri"/>
        </w:rPr>
      </w:pPr>
      <w:r w:rsidRPr="003B3D36">
        <w:rPr>
          <w:rFonts w:ascii="Calibri" w:hAnsi="Calibri"/>
        </w:rPr>
        <w:t>a)(  )  Sou iniciante e não tenho conhecimento, necessito de orientação de um profissional</w:t>
      </w:r>
    </w:p>
    <w:p w:rsidR="003B3D36" w:rsidRPr="003B3D36" w:rsidRDefault="003B3D36" w:rsidP="003B3D36">
      <w:pPr>
        <w:pStyle w:val="PargrafodaLista"/>
        <w:spacing w:line="360" w:lineRule="auto"/>
        <w:jc w:val="both"/>
        <w:rPr>
          <w:rFonts w:ascii="Calibri" w:hAnsi="Calibri"/>
        </w:rPr>
      </w:pPr>
      <w:r w:rsidRPr="003B3D36">
        <w:rPr>
          <w:rFonts w:ascii="Calibri" w:hAnsi="Calibri"/>
        </w:rPr>
        <w:t>b)(   )  Embora conheça as regras de mercado, necessito de alguma orientação pontual</w:t>
      </w:r>
    </w:p>
    <w:p w:rsidR="003B3D36" w:rsidRPr="003B3D36" w:rsidRDefault="003B3D36" w:rsidP="003B3D36">
      <w:pPr>
        <w:pStyle w:val="PargrafodaLista"/>
        <w:spacing w:line="360" w:lineRule="auto"/>
        <w:jc w:val="both"/>
        <w:rPr>
          <w:rFonts w:ascii="Calibri" w:hAnsi="Calibri"/>
        </w:rPr>
      </w:pPr>
      <w:r w:rsidRPr="003B3D36">
        <w:rPr>
          <w:rFonts w:ascii="Calibri" w:hAnsi="Calibri"/>
        </w:rPr>
        <w:t xml:space="preserve">c)(   )  Tenho experiência e não necessito de orientações </w:t>
      </w:r>
    </w:p>
    <w:p w:rsidR="003B3D36" w:rsidRDefault="003B3D36" w:rsidP="003B3D36">
      <w:pPr>
        <w:pStyle w:val="PargrafodaLista"/>
        <w:spacing w:line="360" w:lineRule="auto"/>
        <w:jc w:val="both"/>
        <w:rPr>
          <w:rFonts w:ascii="Calibri" w:hAnsi="Calibri"/>
        </w:rPr>
      </w:pPr>
      <w:r w:rsidRPr="003B3D36">
        <w:rPr>
          <w:rFonts w:ascii="Calibri" w:hAnsi="Calibri"/>
        </w:rPr>
        <w:t>d)(   ) posso gerenciar meus próprios investimentos</w:t>
      </w:r>
    </w:p>
    <w:p w:rsidR="00556C7B" w:rsidRDefault="00556C7B" w:rsidP="003B3D36">
      <w:pPr>
        <w:pStyle w:val="PargrafodaLista"/>
        <w:spacing w:line="360" w:lineRule="auto"/>
        <w:jc w:val="both"/>
        <w:rPr>
          <w:rFonts w:ascii="Calibri" w:hAnsi="Calibri"/>
        </w:rPr>
      </w:pPr>
    </w:p>
    <w:p w:rsidR="00556C7B" w:rsidRDefault="00556C7B" w:rsidP="003B3D36">
      <w:pPr>
        <w:pStyle w:val="PargrafodaLista"/>
        <w:spacing w:line="360" w:lineRule="auto"/>
        <w:jc w:val="both"/>
        <w:rPr>
          <w:rFonts w:ascii="Calibri" w:hAnsi="Calibri"/>
        </w:rPr>
      </w:pPr>
    </w:p>
    <w:p w:rsidR="00556C7B" w:rsidRPr="003B3D36" w:rsidRDefault="00556C7B" w:rsidP="003B3D36">
      <w:pPr>
        <w:pStyle w:val="PargrafodaLista"/>
        <w:spacing w:line="360" w:lineRule="auto"/>
        <w:jc w:val="both"/>
        <w:rPr>
          <w:rFonts w:ascii="Calibri" w:hAnsi="Calibri"/>
        </w:rPr>
      </w:pPr>
    </w:p>
    <w:p w:rsidR="003B3D36" w:rsidRPr="003B3D36" w:rsidRDefault="003B3D36" w:rsidP="003B3D36">
      <w:pPr>
        <w:pStyle w:val="PargrafodaLista"/>
        <w:numPr>
          <w:ilvl w:val="0"/>
          <w:numId w:val="1"/>
        </w:numPr>
        <w:jc w:val="both"/>
        <w:rPr>
          <w:rFonts w:ascii="Calibri" w:hAnsi="Calibri"/>
        </w:rPr>
      </w:pPr>
      <w:r w:rsidRPr="003B3D36">
        <w:rPr>
          <w:rFonts w:ascii="Calibri" w:hAnsi="Calibri"/>
        </w:rPr>
        <w:lastRenderedPageBreak/>
        <w:t>Qual percentual de seu patrimônio destinaria a Renda Fixa?</w:t>
      </w:r>
    </w:p>
    <w:p w:rsidR="003B3D36" w:rsidRPr="003B3D36" w:rsidRDefault="003B3D36" w:rsidP="003B3D36">
      <w:pPr>
        <w:pStyle w:val="PargrafodaLista"/>
        <w:numPr>
          <w:ilvl w:val="0"/>
          <w:numId w:val="12"/>
        </w:numPr>
        <w:spacing w:line="360" w:lineRule="auto"/>
        <w:jc w:val="both"/>
        <w:rPr>
          <w:rFonts w:ascii="Calibri" w:hAnsi="Calibri"/>
        </w:rPr>
      </w:pPr>
      <w:r w:rsidRPr="003B3D36">
        <w:rPr>
          <w:rFonts w:ascii="Calibri" w:hAnsi="Calibri"/>
        </w:rPr>
        <w:t>(   ) 100%</w:t>
      </w:r>
    </w:p>
    <w:p w:rsidR="003B3D36" w:rsidRPr="003B3D36" w:rsidRDefault="003B3D36" w:rsidP="003B3D36">
      <w:pPr>
        <w:pStyle w:val="PargrafodaLista"/>
        <w:numPr>
          <w:ilvl w:val="0"/>
          <w:numId w:val="12"/>
        </w:numPr>
        <w:spacing w:line="360" w:lineRule="auto"/>
        <w:jc w:val="both"/>
        <w:rPr>
          <w:rFonts w:ascii="Calibri" w:hAnsi="Calibri"/>
        </w:rPr>
      </w:pPr>
      <w:r w:rsidRPr="003B3D36">
        <w:rPr>
          <w:rFonts w:ascii="Calibri" w:hAnsi="Calibri"/>
        </w:rPr>
        <w:t xml:space="preserve">(   )   80%   </w:t>
      </w:r>
    </w:p>
    <w:p w:rsidR="003B3D36" w:rsidRPr="003B3D36" w:rsidRDefault="003B3D36" w:rsidP="003B3D36">
      <w:pPr>
        <w:pStyle w:val="PargrafodaLista"/>
        <w:numPr>
          <w:ilvl w:val="0"/>
          <w:numId w:val="12"/>
        </w:numPr>
        <w:spacing w:line="360" w:lineRule="auto"/>
        <w:jc w:val="both"/>
        <w:rPr>
          <w:rFonts w:ascii="Calibri" w:hAnsi="Calibri"/>
        </w:rPr>
      </w:pPr>
      <w:r w:rsidRPr="003B3D36">
        <w:rPr>
          <w:rFonts w:ascii="Calibri" w:hAnsi="Calibri"/>
        </w:rPr>
        <w:t>(   )   50%</w:t>
      </w:r>
    </w:p>
    <w:p w:rsidR="003B3D36" w:rsidRPr="003B3D36" w:rsidRDefault="003B3D36" w:rsidP="003B3D36">
      <w:pPr>
        <w:pStyle w:val="PargrafodaLista"/>
        <w:numPr>
          <w:ilvl w:val="0"/>
          <w:numId w:val="12"/>
        </w:numPr>
        <w:spacing w:line="360" w:lineRule="auto"/>
        <w:jc w:val="both"/>
        <w:rPr>
          <w:rFonts w:ascii="Calibri" w:hAnsi="Calibri"/>
        </w:rPr>
      </w:pPr>
      <w:r w:rsidRPr="003B3D36">
        <w:rPr>
          <w:rFonts w:ascii="Calibri" w:hAnsi="Calibri"/>
        </w:rPr>
        <w:t>(   )   30%</w:t>
      </w:r>
    </w:p>
    <w:p w:rsidR="003B3D36" w:rsidRPr="003B3D36" w:rsidRDefault="003B3D36" w:rsidP="003B3D36">
      <w:pPr>
        <w:pStyle w:val="PargrafodaLista"/>
        <w:numPr>
          <w:ilvl w:val="0"/>
          <w:numId w:val="1"/>
        </w:numPr>
        <w:jc w:val="both"/>
        <w:rPr>
          <w:rFonts w:ascii="Calibri" w:hAnsi="Calibri"/>
        </w:rPr>
      </w:pPr>
      <w:r w:rsidRPr="003B3D36">
        <w:rPr>
          <w:rFonts w:ascii="Calibri" w:hAnsi="Calibri"/>
        </w:rPr>
        <w:t>Qual o percentual de suas aplicações em relação ao seu patrimônio?</w:t>
      </w:r>
    </w:p>
    <w:p w:rsidR="003B3D36" w:rsidRPr="003B3D36" w:rsidRDefault="003B3D36" w:rsidP="003B3D36">
      <w:pPr>
        <w:numPr>
          <w:ilvl w:val="0"/>
          <w:numId w:val="13"/>
        </w:numPr>
        <w:spacing w:after="0" w:line="240" w:lineRule="auto"/>
        <w:jc w:val="both"/>
      </w:pPr>
      <w:r w:rsidRPr="003B3D36">
        <w:t>(   )  de 10 a 30%</w:t>
      </w:r>
    </w:p>
    <w:p w:rsidR="003B3D36" w:rsidRPr="003B3D36" w:rsidRDefault="003B3D36" w:rsidP="003B3D36">
      <w:pPr>
        <w:numPr>
          <w:ilvl w:val="0"/>
          <w:numId w:val="13"/>
        </w:numPr>
        <w:spacing w:after="0" w:line="240" w:lineRule="auto"/>
        <w:jc w:val="both"/>
      </w:pPr>
      <w:r w:rsidRPr="003B3D36">
        <w:t>(   )  de 30 a 50%</w:t>
      </w:r>
    </w:p>
    <w:p w:rsidR="003B3D36" w:rsidRPr="003B3D36" w:rsidRDefault="003B3D36" w:rsidP="003B3D36">
      <w:pPr>
        <w:numPr>
          <w:ilvl w:val="0"/>
          <w:numId w:val="13"/>
        </w:numPr>
        <w:spacing w:after="0" w:line="240" w:lineRule="auto"/>
        <w:jc w:val="both"/>
      </w:pPr>
      <w:r w:rsidRPr="003B3D36">
        <w:t xml:space="preserve">(   )   de 50 a 80%         </w:t>
      </w:r>
    </w:p>
    <w:p w:rsidR="003B3D36" w:rsidRDefault="003B3D36" w:rsidP="003B3D36">
      <w:pPr>
        <w:numPr>
          <w:ilvl w:val="0"/>
          <w:numId w:val="13"/>
        </w:numPr>
        <w:spacing w:after="0" w:line="240" w:lineRule="auto"/>
        <w:jc w:val="both"/>
      </w:pPr>
      <w:r w:rsidRPr="003B3D36">
        <w:t>(   )   acima de 80%</w:t>
      </w:r>
    </w:p>
    <w:p w:rsidR="003B3D36" w:rsidRPr="003B3D36" w:rsidRDefault="003B3D36" w:rsidP="00F7552C">
      <w:pPr>
        <w:spacing w:after="0" w:line="240" w:lineRule="auto"/>
        <w:ind w:left="1068"/>
        <w:jc w:val="both"/>
      </w:pPr>
    </w:p>
    <w:p w:rsidR="003B3D36" w:rsidRPr="003B3D36" w:rsidRDefault="003B3D36" w:rsidP="003B3D36">
      <w:pPr>
        <w:pStyle w:val="PargrafodaLista"/>
        <w:numPr>
          <w:ilvl w:val="0"/>
          <w:numId w:val="1"/>
        </w:numPr>
        <w:spacing w:line="240" w:lineRule="auto"/>
        <w:jc w:val="both"/>
        <w:rPr>
          <w:rFonts w:ascii="Calibri" w:hAnsi="Calibri"/>
        </w:rPr>
      </w:pPr>
      <w:r w:rsidRPr="003B3D36">
        <w:rPr>
          <w:rFonts w:ascii="Calibri" w:hAnsi="Calibri"/>
        </w:rPr>
        <w:t>Qual objetivo de suas aplicações?</w:t>
      </w:r>
    </w:p>
    <w:p w:rsidR="003B3D36" w:rsidRPr="003B3D36" w:rsidRDefault="003B3D36" w:rsidP="003B3D36">
      <w:pPr>
        <w:numPr>
          <w:ilvl w:val="0"/>
          <w:numId w:val="14"/>
        </w:numPr>
        <w:spacing w:after="0" w:line="240" w:lineRule="auto"/>
        <w:jc w:val="both"/>
      </w:pPr>
      <w:r w:rsidRPr="003B3D36">
        <w:t>(   ) Uma reserva financeira que garanta tranqüilidade pro futuro</w:t>
      </w:r>
    </w:p>
    <w:p w:rsidR="003B3D36" w:rsidRPr="003B3D36" w:rsidRDefault="003B3D36" w:rsidP="003B3D36">
      <w:pPr>
        <w:numPr>
          <w:ilvl w:val="0"/>
          <w:numId w:val="14"/>
        </w:numPr>
        <w:spacing w:after="0" w:line="240" w:lineRule="auto"/>
        <w:jc w:val="both"/>
      </w:pPr>
      <w:r w:rsidRPr="003B3D36">
        <w:t>(   ) Ter rentabilidade suficiente para custear despesas</w:t>
      </w:r>
    </w:p>
    <w:p w:rsidR="003B3D36" w:rsidRPr="003B3D36" w:rsidRDefault="003B3D36" w:rsidP="003B3D36">
      <w:pPr>
        <w:numPr>
          <w:ilvl w:val="0"/>
          <w:numId w:val="14"/>
        </w:numPr>
        <w:spacing w:after="0" w:line="240" w:lineRule="auto"/>
        <w:jc w:val="both"/>
      </w:pPr>
      <w:r w:rsidRPr="003B3D36">
        <w:t>(   ) Buscar lucros expressivos no curto prazo com especulação</w:t>
      </w:r>
    </w:p>
    <w:p w:rsidR="003B3D36" w:rsidRDefault="003B3D36" w:rsidP="003B3D36">
      <w:pPr>
        <w:numPr>
          <w:ilvl w:val="0"/>
          <w:numId w:val="14"/>
        </w:numPr>
        <w:spacing w:after="0" w:line="240" w:lineRule="auto"/>
        <w:jc w:val="both"/>
      </w:pPr>
      <w:r w:rsidRPr="003B3D36">
        <w:t>(   ) Diversificar seus investimentos com segurança</w:t>
      </w:r>
    </w:p>
    <w:p w:rsidR="003B3D36" w:rsidRPr="003B3D36" w:rsidRDefault="003B3D36" w:rsidP="00F7552C">
      <w:pPr>
        <w:spacing w:after="0" w:line="240" w:lineRule="auto"/>
        <w:ind w:left="1068"/>
        <w:jc w:val="both"/>
      </w:pPr>
    </w:p>
    <w:p w:rsidR="003B3D36" w:rsidRPr="003B3D36" w:rsidRDefault="003B3D36" w:rsidP="003B3D36">
      <w:pPr>
        <w:pStyle w:val="PargrafodaLista"/>
        <w:numPr>
          <w:ilvl w:val="0"/>
          <w:numId w:val="1"/>
        </w:numPr>
        <w:spacing w:line="240" w:lineRule="auto"/>
        <w:jc w:val="both"/>
        <w:rPr>
          <w:rFonts w:ascii="Calibri" w:hAnsi="Calibri"/>
        </w:rPr>
      </w:pPr>
      <w:r w:rsidRPr="003B3D36">
        <w:rPr>
          <w:rFonts w:ascii="Calibri" w:hAnsi="Calibri"/>
        </w:rPr>
        <w:t>Qual o tempo esperado para retorno de suas aplicações?</w:t>
      </w:r>
    </w:p>
    <w:p w:rsidR="003B3D36" w:rsidRPr="003B3D36" w:rsidRDefault="003B3D36" w:rsidP="003B3D36">
      <w:pPr>
        <w:numPr>
          <w:ilvl w:val="0"/>
          <w:numId w:val="15"/>
        </w:numPr>
        <w:spacing w:after="0" w:line="240" w:lineRule="auto"/>
        <w:jc w:val="both"/>
      </w:pPr>
      <w:r w:rsidRPr="003B3D36">
        <w:t>(   )  Em 10 anos ou mais</w:t>
      </w:r>
    </w:p>
    <w:p w:rsidR="003B3D36" w:rsidRPr="003B3D36" w:rsidRDefault="003B3D36" w:rsidP="003B3D36">
      <w:pPr>
        <w:numPr>
          <w:ilvl w:val="0"/>
          <w:numId w:val="15"/>
        </w:numPr>
        <w:spacing w:after="0" w:line="240" w:lineRule="auto"/>
        <w:jc w:val="both"/>
      </w:pPr>
      <w:r w:rsidRPr="003B3D36">
        <w:t>(   ) Em um período de 4 a 8 anos</w:t>
      </w:r>
    </w:p>
    <w:p w:rsidR="003B3D36" w:rsidRPr="003B3D36" w:rsidRDefault="003B3D36" w:rsidP="003B3D36">
      <w:pPr>
        <w:numPr>
          <w:ilvl w:val="0"/>
          <w:numId w:val="15"/>
        </w:numPr>
        <w:spacing w:after="0" w:line="240" w:lineRule="auto"/>
        <w:jc w:val="both"/>
      </w:pPr>
      <w:r w:rsidRPr="003B3D36">
        <w:t>(   ) Em um período de 1 a 5 anos</w:t>
      </w:r>
    </w:p>
    <w:p w:rsidR="003B3D36" w:rsidRDefault="003B3D36" w:rsidP="003B3D36">
      <w:pPr>
        <w:numPr>
          <w:ilvl w:val="0"/>
          <w:numId w:val="15"/>
        </w:numPr>
        <w:spacing w:after="0" w:line="240" w:lineRule="auto"/>
        <w:jc w:val="both"/>
      </w:pPr>
      <w:r w:rsidRPr="003B3D36">
        <w:t>(   ) A qualquer momento sempre que houver necessidade</w:t>
      </w:r>
    </w:p>
    <w:p w:rsidR="003B3D36" w:rsidRPr="003B3D36" w:rsidRDefault="003B3D36" w:rsidP="00F7552C">
      <w:pPr>
        <w:spacing w:after="0" w:line="240" w:lineRule="auto"/>
        <w:ind w:left="1068"/>
        <w:jc w:val="both"/>
      </w:pPr>
    </w:p>
    <w:p w:rsidR="003B3D36" w:rsidRPr="003B3D36" w:rsidRDefault="003B3D36" w:rsidP="003B3D36">
      <w:pPr>
        <w:pStyle w:val="PargrafodaLista"/>
        <w:numPr>
          <w:ilvl w:val="0"/>
          <w:numId w:val="1"/>
        </w:numPr>
        <w:jc w:val="both"/>
        <w:rPr>
          <w:rFonts w:ascii="Calibri" w:hAnsi="Calibri"/>
        </w:rPr>
      </w:pPr>
      <w:r w:rsidRPr="003B3D36">
        <w:rPr>
          <w:rFonts w:ascii="Calibri" w:hAnsi="Calibri"/>
        </w:rPr>
        <w:t>Se sua carteira sofresse perdas entre 20% a 40% em um período de curto prazo, o que faria?</w:t>
      </w:r>
    </w:p>
    <w:p w:rsidR="003B3D36" w:rsidRPr="003B3D36" w:rsidRDefault="003B3D36" w:rsidP="003B3D36">
      <w:pPr>
        <w:numPr>
          <w:ilvl w:val="0"/>
          <w:numId w:val="16"/>
        </w:numPr>
        <w:spacing w:after="0" w:line="240" w:lineRule="auto"/>
        <w:jc w:val="both"/>
      </w:pPr>
      <w:r w:rsidRPr="003B3D36">
        <w:t>(   ) Solicitaria resgate total e alocaria em ativos mais seguros</w:t>
      </w:r>
    </w:p>
    <w:p w:rsidR="003B3D36" w:rsidRPr="003B3D36" w:rsidRDefault="003B3D36" w:rsidP="003B3D36">
      <w:pPr>
        <w:numPr>
          <w:ilvl w:val="0"/>
          <w:numId w:val="16"/>
        </w:numPr>
        <w:spacing w:after="0" w:line="240" w:lineRule="auto"/>
        <w:jc w:val="both"/>
      </w:pPr>
      <w:r w:rsidRPr="003B3D36">
        <w:t>(   ) Manteria minha posição sem vender ou resgatar</w:t>
      </w:r>
    </w:p>
    <w:p w:rsidR="003B3D36" w:rsidRPr="003B3D36" w:rsidRDefault="003B3D36" w:rsidP="003B3D36">
      <w:pPr>
        <w:numPr>
          <w:ilvl w:val="0"/>
          <w:numId w:val="16"/>
        </w:numPr>
        <w:spacing w:after="0" w:line="240" w:lineRule="auto"/>
        <w:jc w:val="both"/>
      </w:pPr>
      <w:r w:rsidRPr="003B3D36">
        <w:t>(   ) Aportaria mais recursos para aproveitar a baixa</w:t>
      </w:r>
    </w:p>
    <w:p w:rsidR="003B3D36" w:rsidRPr="003B3D36" w:rsidRDefault="003B3D36" w:rsidP="003B3D36">
      <w:pPr>
        <w:numPr>
          <w:ilvl w:val="0"/>
          <w:numId w:val="16"/>
        </w:numPr>
        <w:spacing w:after="0" w:line="240" w:lineRule="auto"/>
        <w:jc w:val="both"/>
      </w:pPr>
      <w:r w:rsidRPr="003B3D36">
        <w:t xml:space="preserve">(   ) Solicitaria uma operação de hedge </w:t>
      </w:r>
    </w:p>
    <w:p w:rsidR="003B3D36" w:rsidRPr="003B3D36" w:rsidRDefault="003B3D36" w:rsidP="003B3D36">
      <w:pPr>
        <w:ind w:left="708"/>
        <w:jc w:val="both"/>
      </w:pPr>
    </w:p>
    <w:p w:rsidR="003B3D36" w:rsidRPr="003B3D36" w:rsidRDefault="003B3D36" w:rsidP="003B3D36">
      <w:pPr>
        <w:pStyle w:val="PargrafodaLista"/>
        <w:numPr>
          <w:ilvl w:val="0"/>
          <w:numId w:val="1"/>
        </w:numPr>
        <w:jc w:val="both"/>
        <w:rPr>
          <w:rFonts w:ascii="Calibri" w:hAnsi="Calibri"/>
        </w:rPr>
      </w:pPr>
      <w:r w:rsidRPr="003B3D36">
        <w:rPr>
          <w:rFonts w:ascii="Calibri" w:hAnsi="Calibri"/>
        </w:rPr>
        <w:t>Já investiu nos mercados de Derivativos B3?</w:t>
      </w:r>
    </w:p>
    <w:p w:rsidR="003B3D36" w:rsidRPr="003B3D36" w:rsidRDefault="003B3D36" w:rsidP="003B3D36">
      <w:pPr>
        <w:numPr>
          <w:ilvl w:val="0"/>
          <w:numId w:val="17"/>
        </w:numPr>
        <w:spacing w:after="0" w:line="240" w:lineRule="auto"/>
        <w:jc w:val="both"/>
      </w:pPr>
      <w:r w:rsidRPr="003B3D36">
        <w:t>(   ) Não, mas investiria</w:t>
      </w:r>
    </w:p>
    <w:p w:rsidR="003B3D36" w:rsidRPr="003B3D36" w:rsidRDefault="003B3D36" w:rsidP="003B3D36">
      <w:pPr>
        <w:numPr>
          <w:ilvl w:val="0"/>
          <w:numId w:val="17"/>
        </w:numPr>
        <w:spacing w:after="0" w:line="240" w:lineRule="auto"/>
        <w:jc w:val="both"/>
      </w:pPr>
      <w:r w:rsidRPr="003B3D36">
        <w:t>(   ) Não, e não investiria</w:t>
      </w:r>
    </w:p>
    <w:p w:rsidR="003B3D36" w:rsidRPr="003B3D36" w:rsidRDefault="003B3D36" w:rsidP="003B3D36">
      <w:pPr>
        <w:numPr>
          <w:ilvl w:val="0"/>
          <w:numId w:val="17"/>
        </w:numPr>
        <w:spacing w:after="0" w:line="240" w:lineRule="auto"/>
        <w:jc w:val="both"/>
      </w:pPr>
      <w:r w:rsidRPr="003B3D36">
        <w:t>(   ) Sim, e continuaria investindo</w:t>
      </w:r>
    </w:p>
    <w:p w:rsidR="003B3D36" w:rsidRPr="003B3D36" w:rsidRDefault="003B3D36" w:rsidP="003B3D36">
      <w:pPr>
        <w:numPr>
          <w:ilvl w:val="0"/>
          <w:numId w:val="17"/>
        </w:numPr>
        <w:spacing w:after="0" w:line="240" w:lineRule="auto"/>
        <w:jc w:val="both"/>
      </w:pPr>
      <w:r w:rsidRPr="003B3D36">
        <w:t>(   ) Sim, mas não investiria novamente</w:t>
      </w:r>
    </w:p>
    <w:p w:rsidR="003B3D36" w:rsidRPr="003B3D36" w:rsidRDefault="003B3D36" w:rsidP="003B3D36">
      <w:pPr>
        <w:ind w:left="708"/>
        <w:jc w:val="both"/>
      </w:pPr>
    </w:p>
    <w:p w:rsidR="003B3D36" w:rsidRPr="003B3D36" w:rsidRDefault="003B3D36" w:rsidP="003B3D36">
      <w:pPr>
        <w:pStyle w:val="PargrafodaLista"/>
        <w:numPr>
          <w:ilvl w:val="0"/>
          <w:numId w:val="1"/>
        </w:numPr>
        <w:jc w:val="both"/>
        <w:rPr>
          <w:rFonts w:ascii="Calibri" w:hAnsi="Calibri"/>
        </w:rPr>
      </w:pPr>
      <w:r w:rsidRPr="003B3D36">
        <w:rPr>
          <w:rFonts w:ascii="Calibri" w:hAnsi="Calibri"/>
        </w:rPr>
        <w:t>Qual seu conhecimento em relação aos riscos existentes e retorno de suas aplicações?</w:t>
      </w:r>
    </w:p>
    <w:p w:rsidR="003B3D36" w:rsidRPr="003B3D36" w:rsidRDefault="003B3D36" w:rsidP="003B3D36">
      <w:pPr>
        <w:numPr>
          <w:ilvl w:val="0"/>
          <w:numId w:val="18"/>
        </w:numPr>
        <w:spacing w:after="0" w:line="240" w:lineRule="auto"/>
        <w:jc w:val="both"/>
      </w:pPr>
      <w:r w:rsidRPr="003B3D36">
        <w:t>(   ) Pouco conhecimento, só aplico em ativos de alta segurança</w:t>
      </w:r>
    </w:p>
    <w:p w:rsidR="003B3D36" w:rsidRPr="003B3D36" w:rsidRDefault="003B3D36" w:rsidP="003B3D36">
      <w:pPr>
        <w:numPr>
          <w:ilvl w:val="0"/>
          <w:numId w:val="18"/>
        </w:numPr>
        <w:spacing w:after="0" w:line="240" w:lineRule="auto"/>
        <w:jc w:val="both"/>
      </w:pPr>
      <w:r w:rsidRPr="003B3D36">
        <w:t>(   ) Conheço os riscos existentes e aceitaria participação total para maiores ganhos</w:t>
      </w:r>
    </w:p>
    <w:p w:rsidR="003B3D36" w:rsidRPr="003B3D36" w:rsidRDefault="003B3D36" w:rsidP="003B3D36">
      <w:pPr>
        <w:numPr>
          <w:ilvl w:val="0"/>
          <w:numId w:val="18"/>
        </w:numPr>
        <w:spacing w:after="0" w:line="240" w:lineRule="auto"/>
        <w:jc w:val="both"/>
      </w:pPr>
      <w:r w:rsidRPr="003B3D36">
        <w:t>(   ) Conheço os riscos existentes e não aceitaria aplicações de alta volatilidade</w:t>
      </w:r>
    </w:p>
    <w:p w:rsidR="003B3D36" w:rsidRDefault="003B3D36" w:rsidP="003B3D36">
      <w:pPr>
        <w:numPr>
          <w:ilvl w:val="0"/>
          <w:numId w:val="18"/>
        </w:numPr>
        <w:spacing w:after="0" w:line="240" w:lineRule="auto"/>
        <w:jc w:val="both"/>
      </w:pPr>
      <w:r w:rsidRPr="003B3D36">
        <w:t>(   ) Não conheço os riscos, e prefiro somente poupança</w:t>
      </w:r>
    </w:p>
    <w:p w:rsidR="00F7552C" w:rsidRDefault="00F7552C" w:rsidP="00F7552C">
      <w:pPr>
        <w:spacing w:after="0" w:line="240" w:lineRule="auto"/>
        <w:jc w:val="both"/>
      </w:pPr>
    </w:p>
    <w:p w:rsidR="00F7552C" w:rsidRPr="003B3D36" w:rsidRDefault="00F7552C" w:rsidP="00F7552C">
      <w:pPr>
        <w:spacing w:after="0" w:line="240" w:lineRule="auto"/>
        <w:jc w:val="both"/>
      </w:pPr>
    </w:p>
    <w:p w:rsidR="003B3D36" w:rsidRDefault="003B3D36" w:rsidP="003B3D36">
      <w:pPr>
        <w:ind w:left="708"/>
        <w:jc w:val="both"/>
      </w:pPr>
    </w:p>
    <w:p w:rsidR="00F7552C" w:rsidRPr="003B3D36" w:rsidRDefault="00F7552C" w:rsidP="003B3D36">
      <w:pPr>
        <w:ind w:left="708"/>
        <w:jc w:val="both"/>
      </w:pPr>
    </w:p>
    <w:p w:rsidR="003B3D36" w:rsidRDefault="003B3D36" w:rsidP="003B3D36">
      <w:pPr>
        <w:numPr>
          <w:ilvl w:val="0"/>
          <w:numId w:val="1"/>
        </w:numPr>
        <w:spacing w:after="0" w:line="240" w:lineRule="auto"/>
        <w:jc w:val="both"/>
      </w:pPr>
      <w:r w:rsidRPr="003B3D36">
        <w:lastRenderedPageBreak/>
        <w:t>Qual o valor de suas receitas mensais declaradas?</w:t>
      </w:r>
    </w:p>
    <w:p w:rsidR="003B3D36" w:rsidRPr="003B3D36" w:rsidRDefault="003B3D36" w:rsidP="003B3D36">
      <w:pPr>
        <w:numPr>
          <w:ilvl w:val="0"/>
          <w:numId w:val="19"/>
        </w:numPr>
        <w:spacing w:after="0" w:line="240" w:lineRule="auto"/>
        <w:jc w:val="both"/>
      </w:pPr>
      <w:r w:rsidRPr="003B3D36">
        <w:t>(   ) 5.000,00 a 10.000,00</w:t>
      </w:r>
    </w:p>
    <w:p w:rsidR="003B3D36" w:rsidRPr="003B3D36" w:rsidRDefault="003B3D36" w:rsidP="003B3D36">
      <w:pPr>
        <w:numPr>
          <w:ilvl w:val="0"/>
          <w:numId w:val="19"/>
        </w:numPr>
        <w:spacing w:after="0" w:line="240" w:lineRule="auto"/>
        <w:jc w:val="both"/>
      </w:pPr>
      <w:r w:rsidRPr="003B3D36">
        <w:t>(   ) 10.000,00 a 50.000,00</w:t>
      </w:r>
    </w:p>
    <w:p w:rsidR="003B3D36" w:rsidRPr="003B3D36" w:rsidRDefault="003B3D36" w:rsidP="003B3D36">
      <w:pPr>
        <w:numPr>
          <w:ilvl w:val="0"/>
          <w:numId w:val="19"/>
        </w:numPr>
        <w:spacing w:after="0" w:line="240" w:lineRule="auto"/>
        <w:jc w:val="both"/>
      </w:pPr>
      <w:r w:rsidRPr="003B3D36">
        <w:t>(   ) 50.000,00 a 100.000,00</w:t>
      </w:r>
    </w:p>
    <w:p w:rsidR="003B3D36" w:rsidRDefault="003B3D36" w:rsidP="003B3D36">
      <w:pPr>
        <w:numPr>
          <w:ilvl w:val="0"/>
          <w:numId w:val="19"/>
        </w:numPr>
        <w:spacing w:after="0" w:line="240" w:lineRule="auto"/>
        <w:jc w:val="both"/>
      </w:pPr>
      <w:r w:rsidRPr="003B3D36">
        <w:t>(   ) acima de 100.000,00</w:t>
      </w:r>
    </w:p>
    <w:p w:rsidR="003B3D36" w:rsidRDefault="003B3D36" w:rsidP="003B3D36">
      <w:pPr>
        <w:spacing w:after="0" w:line="240" w:lineRule="auto"/>
        <w:jc w:val="both"/>
      </w:pPr>
    </w:p>
    <w:p w:rsidR="003B3D36" w:rsidRPr="003B3D36" w:rsidRDefault="003B3D36" w:rsidP="003B3D36">
      <w:pPr>
        <w:numPr>
          <w:ilvl w:val="0"/>
          <w:numId w:val="1"/>
        </w:numPr>
        <w:spacing w:after="0" w:line="240" w:lineRule="auto"/>
        <w:jc w:val="both"/>
      </w:pPr>
      <w:r w:rsidRPr="003B3D36">
        <w:t>Quais os valores aproximados de seus ativos que compõem seu patrimônio?</w:t>
      </w:r>
    </w:p>
    <w:p w:rsidR="003B3D36" w:rsidRPr="003B3D36" w:rsidRDefault="003B3D36" w:rsidP="003B3D36">
      <w:pPr>
        <w:numPr>
          <w:ilvl w:val="0"/>
          <w:numId w:val="20"/>
        </w:numPr>
        <w:spacing w:after="0" w:line="240" w:lineRule="auto"/>
        <w:jc w:val="both"/>
      </w:pPr>
      <w:r w:rsidRPr="003B3D36">
        <w:t>(   ) 100.000,00 a 300.000,00</w:t>
      </w:r>
    </w:p>
    <w:p w:rsidR="003B3D36" w:rsidRPr="003B3D36" w:rsidRDefault="003B3D36" w:rsidP="003B3D36">
      <w:pPr>
        <w:numPr>
          <w:ilvl w:val="0"/>
          <w:numId w:val="20"/>
        </w:numPr>
        <w:spacing w:after="0" w:line="240" w:lineRule="auto"/>
        <w:jc w:val="both"/>
      </w:pPr>
      <w:r w:rsidRPr="003B3D36">
        <w:t>(   ) 300.000,00 a 800.000,00</w:t>
      </w:r>
    </w:p>
    <w:p w:rsidR="003B3D36" w:rsidRPr="003B3D36" w:rsidRDefault="003B3D36" w:rsidP="003B3D36">
      <w:pPr>
        <w:numPr>
          <w:ilvl w:val="0"/>
          <w:numId w:val="20"/>
        </w:numPr>
        <w:spacing w:after="0" w:line="240" w:lineRule="auto"/>
        <w:jc w:val="both"/>
      </w:pPr>
      <w:r w:rsidRPr="003B3D36">
        <w:t>(   ) 800.000,00 a 1.500.000,00</w:t>
      </w:r>
    </w:p>
    <w:p w:rsidR="003B3D36" w:rsidRDefault="003B3D36" w:rsidP="003B3D36">
      <w:pPr>
        <w:numPr>
          <w:ilvl w:val="0"/>
          <w:numId w:val="20"/>
        </w:numPr>
        <w:spacing w:after="0" w:line="240" w:lineRule="auto"/>
        <w:jc w:val="both"/>
      </w:pPr>
      <w:r w:rsidRPr="003B3D36">
        <w:t>(   ) acima de 1.500.000,00</w:t>
      </w:r>
    </w:p>
    <w:p w:rsidR="00F7552C" w:rsidRDefault="00F7552C" w:rsidP="00F7552C">
      <w:pPr>
        <w:spacing w:after="0" w:line="240" w:lineRule="auto"/>
        <w:jc w:val="both"/>
      </w:pPr>
    </w:p>
    <w:p w:rsidR="003B3D36" w:rsidRPr="003B3D36" w:rsidRDefault="00BD6C3D" w:rsidP="003B3D36">
      <w:pPr>
        <w:numPr>
          <w:ilvl w:val="0"/>
          <w:numId w:val="1"/>
        </w:numPr>
        <w:spacing w:after="0" w:line="240" w:lineRule="auto"/>
        <w:jc w:val="both"/>
      </w:pPr>
      <w:r>
        <w:t>Considerando os últimos 24 meses, qual</w:t>
      </w:r>
      <w:r w:rsidR="003B3D36" w:rsidRPr="003B3D36">
        <w:t xml:space="preserve"> natureza</w:t>
      </w:r>
      <w:r>
        <w:t xml:space="preserve"> e </w:t>
      </w:r>
      <w:r w:rsidRPr="003B3D36">
        <w:t>freqüência</w:t>
      </w:r>
      <w:r w:rsidR="003B3D36" w:rsidRPr="003B3D36">
        <w:t xml:space="preserve"> as operações são realizadas?</w:t>
      </w:r>
    </w:p>
    <w:p w:rsidR="003B3D36" w:rsidRPr="003B3D36" w:rsidRDefault="003B3D36" w:rsidP="003B3D36">
      <w:pPr>
        <w:numPr>
          <w:ilvl w:val="0"/>
          <w:numId w:val="21"/>
        </w:numPr>
        <w:spacing w:after="0" w:line="240" w:lineRule="auto"/>
        <w:jc w:val="both"/>
      </w:pPr>
      <w:r w:rsidRPr="003B3D36">
        <w:t>(   ) Derivativos</w:t>
      </w:r>
      <w:r w:rsidR="00BD6C3D">
        <w:t xml:space="preserve"> e/ou ações</w:t>
      </w:r>
      <w:r w:rsidRPr="003B3D36">
        <w:t xml:space="preserve"> acima de 10 negócios  em operações day-trade</w:t>
      </w:r>
    </w:p>
    <w:p w:rsidR="003B3D36" w:rsidRPr="003B3D36" w:rsidRDefault="003B3D36" w:rsidP="003B3D36">
      <w:pPr>
        <w:numPr>
          <w:ilvl w:val="0"/>
          <w:numId w:val="21"/>
        </w:numPr>
        <w:spacing w:after="0" w:line="240" w:lineRule="auto"/>
        <w:jc w:val="both"/>
      </w:pPr>
      <w:r w:rsidRPr="003B3D36">
        <w:t xml:space="preserve">(   ) Derivativos </w:t>
      </w:r>
      <w:r w:rsidR="00BD6C3D">
        <w:t xml:space="preserve">e/ou ações </w:t>
      </w:r>
      <w:r w:rsidRPr="003B3D36">
        <w:t>abaixo de 10 negócios em operações day-trade</w:t>
      </w:r>
    </w:p>
    <w:p w:rsidR="003B3D36" w:rsidRPr="003B3D36" w:rsidRDefault="003B3D36" w:rsidP="003B3D36">
      <w:pPr>
        <w:numPr>
          <w:ilvl w:val="0"/>
          <w:numId w:val="21"/>
        </w:numPr>
        <w:spacing w:after="0" w:line="240" w:lineRule="auto"/>
        <w:jc w:val="both"/>
      </w:pPr>
      <w:r w:rsidRPr="003B3D36">
        <w:t xml:space="preserve">(   ) Derivativos </w:t>
      </w:r>
      <w:r w:rsidR="00BD6C3D">
        <w:t xml:space="preserve">e/ou ações </w:t>
      </w:r>
      <w:r w:rsidRPr="003B3D36">
        <w:t>acima de 10 negócios em operações normais</w:t>
      </w:r>
    </w:p>
    <w:p w:rsidR="003B3D36" w:rsidRPr="003B3D36" w:rsidRDefault="003B3D36" w:rsidP="003B3D36">
      <w:pPr>
        <w:numPr>
          <w:ilvl w:val="0"/>
          <w:numId w:val="21"/>
        </w:numPr>
        <w:spacing w:after="0" w:line="240" w:lineRule="auto"/>
        <w:jc w:val="both"/>
      </w:pPr>
      <w:r w:rsidRPr="003B3D36">
        <w:t>(   ) Derivativos</w:t>
      </w:r>
      <w:r w:rsidR="00BD6C3D">
        <w:t xml:space="preserve"> e/ou ações</w:t>
      </w:r>
      <w:r w:rsidRPr="003B3D36">
        <w:t xml:space="preserve"> abaixo de 10 negócios em operações normais</w:t>
      </w:r>
    </w:p>
    <w:p w:rsidR="003B3D36" w:rsidRPr="003B3D36" w:rsidRDefault="003B3D36" w:rsidP="003B3D36">
      <w:pPr>
        <w:jc w:val="both"/>
      </w:pPr>
    </w:p>
    <w:p w:rsidR="003B3D36" w:rsidRPr="003B3D36" w:rsidRDefault="003B3D36" w:rsidP="003B3D36">
      <w:pPr>
        <w:numPr>
          <w:ilvl w:val="0"/>
          <w:numId w:val="1"/>
        </w:numPr>
        <w:spacing w:after="0" w:line="240" w:lineRule="auto"/>
        <w:jc w:val="both"/>
      </w:pPr>
      <w:r w:rsidRPr="003B3D36">
        <w:t>Indique o volume das operações e aplicações financeiras nos últimos dois anos?</w:t>
      </w:r>
    </w:p>
    <w:p w:rsidR="003B3D36" w:rsidRPr="003B3D36" w:rsidRDefault="003B3D36" w:rsidP="003B3D36">
      <w:pPr>
        <w:numPr>
          <w:ilvl w:val="0"/>
          <w:numId w:val="22"/>
        </w:numPr>
        <w:spacing w:after="0" w:line="240" w:lineRule="auto"/>
        <w:jc w:val="both"/>
      </w:pPr>
      <w:r w:rsidRPr="003B3D36">
        <w:t>(   ) Até R$ 150.000,00</w:t>
      </w:r>
    </w:p>
    <w:p w:rsidR="003B3D36" w:rsidRPr="003B3D36" w:rsidRDefault="003B3D36" w:rsidP="003B3D36">
      <w:pPr>
        <w:numPr>
          <w:ilvl w:val="0"/>
          <w:numId w:val="22"/>
        </w:numPr>
        <w:spacing w:after="0" w:line="240" w:lineRule="auto"/>
        <w:jc w:val="both"/>
      </w:pPr>
      <w:r w:rsidRPr="003B3D36">
        <w:t>(   ) De R$ 150.000,00 a R$ 500.000,00</w:t>
      </w:r>
    </w:p>
    <w:p w:rsidR="003B3D36" w:rsidRPr="003B3D36" w:rsidRDefault="003B3D36" w:rsidP="003B3D36">
      <w:pPr>
        <w:numPr>
          <w:ilvl w:val="0"/>
          <w:numId w:val="22"/>
        </w:numPr>
        <w:spacing w:after="0" w:line="240" w:lineRule="auto"/>
        <w:jc w:val="both"/>
      </w:pPr>
      <w:r w:rsidRPr="003B3D36">
        <w:t>(   ) De R$ 500.000,00 a R$ 1.500.000,00</w:t>
      </w:r>
    </w:p>
    <w:p w:rsidR="003B3D36" w:rsidRDefault="003B3D36" w:rsidP="003B3D36">
      <w:pPr>
        <w:numPr>
          <w:ilvl w:val="0"/>
          <w:numId w:val="22"/>
        </w:numPr>
        <w:spacing w:after="0" w:line="240" w:lineRule="auto"/>
        <w:jc w:val="both"/>
      </w:pPr>
      <w:r w:rsidRPr="003B3D36">
        <w:t>(   ) Acima de R$ 1.500.000,00</w:t>
      </w:r>
    </w:p>
    <w:p w:rsidR="00BD6C3D" w:rsidRPr="003B3D36" w:rsidRDefault="00BD6C3D" w:rsidP="00BD6C3D">
      <w:pPr>
        <w:spacing w:after="0" w:line="240" w:lineRule="auto"/>
        <w:ind w:left="1069"/>
        <w:jc w:val="both"/>
      </w:pPr>
    </w:p>
    <w:p w:rsidR="003B3D36" w:rsidRPr="003B3D36" w:rsidRDefault="003B3D36" w:rsidP="003B3D36">
      <w:pPr>
        <w:numPr>
          <w:ilvl w:val="0"/>
          <w:numId w:val="1"/>
        </w:numPr>
        <w:spacing w:after="0" w:line="240" w:lineRule="auto"/>
        <w:jc w:val="both"/>
      </w:pPr>
      <w:r w:rsidRPr="003B3D36">
        <w:t>Quais os produtos e serviços de sua familiaridade?</w:t>
      </w:r>
    </w:p>
    <w:p w:rsidR="003B3D36" w:rsidRPr="003B3D36" w:rsidRDefault="003B3D36" w:rsidP="003B3D36">
      <w:pPr>
        <w:numPr>
          <w:ilvl w:val="0"/>
          <w:numId w:val="23"/>
        </w:numPr>
        <w:spacing w:after="0" w:line="240" w:lineRule="auto"/>
        <w:jc w:val="both"/>
      </w:pPr>
      <w:r w:rsidRPr="003B3D36">
        <w:t>Títulos públicos e privados</w:t>
      </w:r>
    </w:p>
    <w:p w:rsidR="003B3D36" w:rsidRPr="003B3D36" w:rsidRDefault="003B3D36" w:rsidP="003B3D36">
      <w:pPr>
        <w:numPr>
          <w:ilvl w:val="0"/>
          <w:numId w:val="23"/>
        </w:numPr>
        <w:spacing w:after="0" w:line="240" w:lineRule="auto"/>
        <w:jc w:val="both"/>
      </w:pPr>
      <w:r w:rsidRPr="003B3D36">
        <w:t>Fundos de investimentos em renda fixa</w:t>
      </w:r>
    </w:p>
    <w:p w:rsidR="003B3D36" w:rsidRPr="003B3D36" w:rsidRDefault="003B3D36" w:rsidP="003B3D36">
      <w:pPr>
        <w:numPr>
          <w:ilvl w:val="0"/>
          <w:numId w:val="23"/>
        </w:numPr>
        <w:spacing w:after="0" w:line="240" w:lineRule="auto"/>
        <w:jc w:val="both"/>
      </w:pPr>
      <w:r w:rsidRPr="003B3D36">
        <w:t>Fundo de ações e/ ou ações</w:t>
      </w:r>
    </w:p>
    <w:p w:rsidR="003B3D36" w:rsidRDefault="003B3D36" w:rsidP="003B3D36">
      <w:pPr>
        <w:numPr>
          <w:ilvl w:val="0"/>
          <w:numId w:val="23"/>
        </w:numPr>
        <w:spacing w:after="0" w:line="240" w:lineRule="auto"/>
        <w:jc w:val="both"/>
      </w:pPr>
      <w:r w:rsidRPr="003B3D36">
        <w:t>Mercados futuros de derivativos e opções</w:t>
      </w:r>
    </w:p>
    <w:p w:rsidR="00BD6C3D" w:rsidRDefault="00BD6C3D" w:rsidP="003B3D36">
      <w:pPr>
        <w:numPr>
          <w:ilvl w:val="0"/>
          <w:numId w:val="23"/>
        </w:numPr>
        <w:spacing w:after="0" w:line="240" w:lineRule="auto"/>
        <w:jc w:val="both"/>
      </w:pPr>
      <w:r>
        <w:t>Nunca realizei investimentos</w:t>
      </w: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F7552C" w:rsidRDefault="00F7552C" w:rsidP="003B3D36">
      <w:pPr>
        <w:spacing w:after="0" w:line="240" w:lineRule="auto"/>
        <w:jc w:val="both"/>
      </w:pPr>
    </w:p>
    <w:p w:rsidR="003B3D36" w:rsidRDefault="003B3D36" w:rsidP="003B3D36">
      <w:pPr>
        <w:spacing w:after="0" w:line="240" w:lineRule="auto"/>
        <w:jc w:val="both"/>
      </w:pPr>
    </w:p>
    <w:p w:rsidR="003B3D36" w:rsidRDefault="003B3D36" w:rsidP="003B3D36">
      <w:pPr>
        <w:spacing w:after="0" w:line="240" w:lineRule="auto"/>
        <w:jc w:val="both"/>
      </w:pPr>
    </w:p>
    <w:p w:rsidR="00F7552C" w:rsidRDefault="00F7552C" w:rsidP="003B3D36">
      <w:pPr>
        <w:spacing w:after="0" w:line="240" w:lineRule="auto"/>
        <w:jc w:val="both"/>
      </w:pPr>
    </w:p>
    <w:p w:rsidR="003B3D36" w:rsidRPr="003B3D36" w:rsidRDefault="003B3D36" w:rsidP="003B3D36">
      <w:pPr>
        <w:spacing w:after="0" w:line="240" w:lineRule="auto"/>
        <w:jc w:val="both"/>
      </w:pPr>
    </w:p>
    <w:p w:rsidR="003B3D36" w:rsidRPr="003B3D36" w:rsidRDefault="003B3D36" w:rsidP="003B3D36">
      <w:pPr>
        <w:jc w:val="both"/>
      </w:pPr>
      <w:r w:rsidRPr="003B3D36">
        <w:lastRenderedPageBreak/>
        <w:t>Peso/Pontuação:</w:t>
      </w:r>
    </w:p>
    <w:p w:rsidR="003B3D36" w:rsidRPr="003B3D36" w:rsidRDefault="003B3D36" w:rsidP="003B3D36">
      <w:pPr>
        <w:jc w:val="both"/>
      </w:pPr>
      <w:r w:rsidRPr="003B3D36">
        <w:t xml:space="preserve">Alíneas: </w:t>
      </w:r>
      <w:r w:rsidRPr="003B3D36">
        <w:rPr>
          <w:b/>
        </w:rPr>
        <w:t>a) 1 ponto;  b) 2 pontos; c) 3 pontos</w:t>
      </w:r>
      <w:r w:rsidR="00BD6C3D">
        <w:rPr>
          <w:b/>
        </w:rPr>
        <w:t>;</w:t>
      </w:r>
      <w:r w:rsidRPr="003B3D36">
        <w:rPr>
          <w:b/>
        </w:rPr>
        <w:t xml:space="preserve"> d) 4 pontos</w:t>
      </w:r>
      <w:r w:rsidR="00BD6C3D">
        <w:rPr>
          <w:b/>
        </w:rPr>
        <w:t xml:space="preserve">  e) 5 pontos</w:t>
      </w:r>
      <w:r w:rsidRPr="003B3D36">
        <w:t xml:space="preserve"> </w:t>
      </w:r>
    </w:p>
    <w:p w:rsidR="003B3D36" w:rsidRPr="003B3D36" w:rsidRDefault="003B3D36" w:rsidP="003B3D36">
      <w:pPr>
        <w:numPr>
          <w:ilvl w:val="0"/>
          <w:numId w:val="25"/>
        </w:numPr>
        <w:spacing w:after="0" w:line="240" w:lineRule="auto"/>
        <w:jc w:val="both"/>
        <w:rPr>
          <w:b/>
        </w:rPr>
      </w:pPr>
      <w:r w:rsidRPr="003B3D36">
        <w:rPr>
          <w:b/>
        </w:rPr>
        <w:t>Perfil Conservador: De 1</w:t>
      </w:r>
      <w:r w:rsidR="00192544">
        <w:rPr>
          <w:b/>
        </w:rPr>
        <w:t>5</w:t>
      </w:r>
      <w:r w:rsidRPr="003B3D36">
        <w:rPr>
          <w:b/>
        </w:rPr>
        <w:t xml:space="preserve"> a 2</w:t>
      </w:r>
      <w:r w:rsidR="00192544">
        <w:rPr>
          <w:b/>
        </w:rPr>
        <w:t>6</w:t>
      </w:r>
      <w:r w:rsidRPr="003B3D36">
        <w:rPr>
          <w:b/>
        </w:rPr>
        <w:t xml:space="preserve"> pontos</w:t>
      </w:r>
      <w:r w:rsidRPr="003B3D36">
        <w:rPr>
          <w:b/>
        </w:rPr>
        <w:tab/>
      </w:r>
    </w:p>
    <w:p w:rsidR="003B3D36" w:rsidRPr="003B3D36" w:rsidRDefault="003B3D36" w:rsidP="003B3D36">
      <w:pPr>
        <w:numPr>
          <w:ilvl w:val="0"/>
          <w:numId w:val="25"/>
        </w:numPr>
        <w:spacing w:after="0" w:line="240" w:lineRule="auto"/>
        <w:jc w:val="both"/>
        <w:rPr>
          <w:b/>
        </w:rPr>
      </w:pPr>
      <w:r w:rsidRPr="003B3D36">
        <w:rPr>
          <w:b/>
        </w:rPr>
        <w:t>Perfil Moderado: De 2</w:t>
      </w:r>
      <w:r w:rsidR="00192544">
        <w:rPr>
          <w:b/>
        </w:rPr>
        <w:t>7</w:t>
      </w:r>
      <w:r w:rsidRPr="003B3D36">
        <w:rPr>
          <w:b/>
        </w:rPr>
        <w:t xml:space="preserve"> a 3</w:t>
      </w:r>
      <w:r w:rsidR="00192544">
        <w:rPr>
          <w:b/>
        </w:rPr>
        <w:t>6</w:t>
      </w:r>
      <w:r w:rsidRPr="003B3D36">
        <w:rPr>
          <w:b/>
        </w:rPr>
        <w:t xml:space="preserve"> pontos</w:t>
      </w:r>
    </w:p>
    <w:p w:rsidR="003B3D36" w:rsidRPr="003B3D36" w:rsidRDefault="003B3D36" w:rsidP="003B3D36">
      <w:pPr>
        <w:numPr>
          <w:ilvl w:val="0"/>
          <w:numId w:val="25"/>
        </w:numPr>
        <w:spacing w:after="0" w:line="240" w:lineRule="auto"/>
        <w:jc w:val="both"/>
        <w:rPr>
          <w:b/>
        </w:rPr>
      </w:pPr>
      <w:r w:rsidRPr="003B3D36">
        <w:rPr>
          <w:b/>
        </w:rPr>
        <w:t>Perfil Agressivo: De 3</w:t>
      </w:r>
      <w:r w:rsidR="00192544">
        <w:rPr>
          <w:b/>
        </w:rPr>
        <w:t>7</w:t>
      </w:r>
      <w:r w:rsidRPr="003B3D36">
        <w:rPr>
          <w:b/>
        </w:rPr>
        <w:t xml:space="preserve"> a </w:t>
      </w:r>
      <w:r w:rsidR="00192544">
        <w:rPr>
          <w:b/>
        </w:rPr>
        <w:t>6</w:t>
      </w:r>
      <w:r w:rsidR="00AA501E">
        <w:rPr>
          <w:b/>
        </w:rPr>
        <w:t>1</w:t>
      </w:r>
      <w:r w:rsidRPr="003B3D36">
        <w:rPr>
          <w:b/>
        </w:rPr>
        <w:t xml:space="preserve"> pontos</w:t>
      </w:r>
    </w:p>
    <w:p w:rsidR="003B3D36" w:rsidRPr="003B3D36" w:rsidRDefault="003B3D36" w:rsidP="003B3D36">
      <w:pPr>
        <w:tabs>
          <w:tab w:val="num" w:pos="567"/>
        </w:tabs>
        <w:jc w:val="both"/>
      </w:pPr>
    </w:p>
    <w:p w:rsidR="003B3D36" w:rsidRPr="003B3D36" w:rsidRDefault="003B3D36" w:rsidP="003B3D36">
      <w:pPr>
        <w:tabs>
          <w:tab w:val="num" w:pos="567"/>
        </w:tabs>
        <w:jc w:val="both"/>
      </w:pPr>
      <w:r w:rsidRPr="003B3D36">
        <w:t>Gabarito de respostas: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3B3D36" w:rsidRPr="003B3D36" w:rsidTr="00BB15D2">
        <w:tc>
          <w:tcPr>
            <w:tcW w:w="9923" w:type="dxa"/>
          </w:tcPr>
          <w:p w:rsidR="003B3D36" w:rsidRPr="00BB15D2" w:rsidRDefault="003B3D36" w:rsidP="00F7552C">
            <w:pPr>
              <w:tabs>
                <w:tab w:val="num" w:pos="567"/>
              </w:tabs>
              <w:jc w:val="center"/>
              <w:rPr>
                <w:b/>
                <w:sz w:val="20"/>
                <w:szCs w:val="20"/>
              </w:rPr>
            </w:pPr>
            <w:r w:rsidRPr="00BB15D2">
              <w:rPr>
                <w:b/>
                <w:sz w:val="20"/>
                <w:szCs w:val="20"/>
              </w:rPr>
              <w:t>Questões</w:t>
            </w:r>
          </w:p>
        </w:tc>
      </w:tr>
    </w:tbl>
    <w:p w:rsidR="003B3D36" w:rsidRPr="003B3D36" w:rsidRDefault="003B3D36" w:rsidP="003B3D36">
      <w:pPr>
        <w:tabs>
          <w:tab w:val="num" w:pos="567"/>
        </w:tabs>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536"/>
        <w:gridCol w:w="539"/>
        <w:gridCol w:w="539"/>
        <w:gridCol w:w="539"/>
        <w:gridCol w:w="539"/>
        <w:gridCol w:w="539"/>
        <w:gridCol w:w="539"/>
        <w:gridCol w:w="539"/>
        <w:gridCol w:w="539"/>
        <w:gridCol w:w="568"/>
        <w:gridCol w:w="568"/>
        <w:gridCol w:w="568"/>
        <w:gridCol w:w="568"/>
        <w:gridCol w:w="568"/>
        <w:gridCol w:w="606"/>
        <w:gridCol w:w="679"/>
      </w:tblGrid>
      <w:tr w:rsidR="00834A0E" w:rsidRPr="003B3D36" w:rsidTr="00834A0E">
        <w:trPr>
          <w:trHeight w:val="718"/>
        </w:trPr>
        <w:tc>
          <w:tcPr>
            <w:tcW w:w="989" w:type="dxa"/>
          </w:tcPr>
          <w:p w:rsidR="00834A0E" w:rsidRPr="003B3D36" w:rsidRDefault="00834A0E" w:rsidP="00F7552C">
            <w:pPr>
              <w:tabs>
                <w:tab w:val="num" w:pos="567"/>
              </w:tabs>
              <w:jc w:val="both"/>
              <w:rPr>
                <w:b/>
                <w:sz w:val="16"/>
              </w:rPr>
            </w:pPr>
            <w:r w:rsidRPr="003B3D36">
              <w:rPr>
                <w:b/>
                <w:sz w:val="16"/>
              </w:rPr>
              <w:t>Respostas</w:t>
            </w:r>
          </w:p>
        </w:tc>
        <w:tc>
          <w:tcPr>
            <w:tcW w:w="536" w:type="dxa"/>
          </w:tcPr>
          <w:p w:rsidR="00834A0E" w:rsidRPr="003B3D36" w:rsidRDefault="00834A0E" w:rsidP="00F7552C">
            <w:pPr>
              <w:tabs>
                <w:tab w:val="num" w:pos="567"/>
              </w:tabs>
              <w:jc w:val="center"/>
              <w:rPr>
                <w:b/>
                <w:sz w:val="16"/>
              </w:rPr>
            </w:pPr>
            <w:r w:rsidRPr="003B3D36">
              <w:rPr>
                <w:b/>
                <w:sz w:val="16"/>
              </w:rPr>
              <w:t>1</w:t>
            </w:r>
          </w:p>
        </w:tc>
        <w:tc>
          <w:tcPr>
            <w:tcW w:w="539" w:type="dxa"/>
          </w:tcPr>
          <w:p w:rsidR="00834A0E" w:rsidRPr="003B3D36" w:rsidRDefault="00834A0E" w:rsidP="00F7552C">
            <w:pPr>
              <w:tabs>
                <w:tab w:val="num" w:pos="567"/>
              </w:tabs>
              <w:jc w:val="center"/>
              <w:rPr>
                <w:b/>
                <w:sz w:val="16"/>
              </w:rPr>
            </w:pPr>
            <w:r w:rsidRPr="003B3D36">
              <w:rPr>
                <w:b/>
                <w:sz w:val="16"/>
              </w:rPr>
              <w:t>2</w:t>
            </w:r>
          </w:p>
        </w:tc>
        <w:tc>
          <w:tcPr>
            <w:tcW w:w="539" w:type="dxa"/>
          </w:tcPr>
          <w:p w:rsidR="00834A0E" w:rsidRPr="003B3D36" w:rsidRDefault="00834A0E" w:rsidP="00F7552C">
            <w:pPr>
              <w:tabs>
                <w:tab w:val="num" w:pos="567"/>
              </w:tabs>
              <w:jc w:val="center"/>
              <w:rPr>
                <w:b/>
                <w:sz w:val="16"/>
              </w:rPr>
            </w:pPr>
            <w:r w:rsidRPr="003B3D36">
              <w:rPr>
                <w:b/>
                <w:sz w:val="16"/>
              </w:rPr>
              <w:t>3</w:t>
            </w:r>
          </w:p>
        </w:tc>
        <w:tc>
          <w:tcPr>
            <w:tcW w:w="539" w:type="dxa"/>
          </w:tcPr>
          <w:p w:rsidR="00834A0E" w:rsidRPr="003B3D36" w:rsidRDefault="00834A0E" w:rsidP="00F7552C">
            <w:pPr>
              <w:tabs>
                <w:tab w:val="num" w:pos="567"/>
              </w:tabs>
              <w:jc w:val="center"/>
              <w:rPr>
                <w:b/>
                <w:sz w:val="16"/>
              </w:rPr>
            </w:pPr>
            <w:r w:rsidRPr="003B3D36">
              <w:rPr>
                <w:b/>
                <w:sz w:val="16"/>
              </w:rPr>
              <w:t>4</w:t>
            </w:r>
          </w:p>
        </w:tc>
        <w:tc>
          <w:tcPr>
            <w:tcW w:w="539" w:type="dxa"/>
          </w:tcPr>
          <w:p w:rsidR="00834A0E" w:rsidRPr="003B3D36" w:rsidRDefault="00834A0E" w:rsidP="00F7552C">
            <w:pPr>
              <w:tabs>
                <w:tab w:val="num" w:pos="567"/>
              </w:tabs>
              <w:jc w:val="center"/>
              <w:rPr>
                <w:b/>
                <w:sz w:val="16"/>
              </w:rPr>
            </w:pPr>
            <w:r w:rsidRPr="003B3D36">
              <w:rPr>
                <w:b/>
                <w:sz w:val="16"/>
              </w:rPr>
              <w:t>5</w:t>
            </w:r>
          </w:p>
        </w:tc>
        <w:tc>
          <w:tcPr>
            <w:tcW w:w="539" w:type="dxa"/>
          </w:tcPr>
          <w:p w:rsidR="00834A0E" w:rsidRPr="003B3D36" w:rsidRDefault="00834A0E" w:rsidP="00F7552C">
            <w:pPr>
              <w:tabs>
                <w:tab w:val="num" w:pos="567"/>
              </w:tabs>
              <w:jc w:val="center"/>
              <w:rPr>
                <w:b/>
                <w:sz w:val="16"/>
              </w:rPr>
            </w:pPr>
            <w:r w:rsidRPr="003B3D36">
              <w:rPr>
                <w:b/>
                <w:sz w:val="16"/>
              </w:rPr>
              <w:t>6</w:t>
            </w:r>
          </w:p>
        </w:tc>
        <w:tc>
          <w:tcPr>
            <w:tcW w:w="539" w:type="dxa"/>
          </w:tcPr>
          <w:p w:rsidR="00834A0E" w:rsidRPr="003B3D36" w:rsidRDefault="00834A0E" w:rsidP="00F7552C">
            <w:pPr>
              <w:tabs>
                <w:tab w:val="num" w:pos="567"/>
              </w:tabs>
              <w:jc w:val="center"/>
              <w:rPr>
                <w:b/>
                <w:sz w:val="16"/>
              </w:rPr>
            </w:pPr>
            <w:r w:rsidRPr="003B3D36">
              <w:rPr>
                <w:b/>
                <w:sz w:val="16"/>
              </w:rPr>
              <w:t>7</w:t>
            </w:r>
          </w:p>
        </w:tc>
        <w:tc>
          <w:tcPr>
            <w:tcW w:w="539" w:type="dxa"/>
          </w:tcPr>
          <w:p w:rsidR="00834A0E" w:rsidRPr="003B3D36" w:rsidRDefault="00834A0E" w:rsidP="00F7552C">
            <w:pPr>
              <w:tabs>
                <w:tab w:val="num" w:pos="567"/>
              </w:tabs>
              <w:jc w:val="center"/>
              <w:rPr>
                <w:b/>
                <w:sz w:val="16"/>
              </w:rPr>
            </w:pPr>
            <w:r w:rsidRPr="003B3D36">
              <w:rPr>
                <w:b/>
                <w:sz w:val="16"/>
              </w:rPr>
              <w:t>8</w:t>
            </w:r>
          </w:p>
        </w:tc>
        <w:tc>
          <w:tcPr>
            <w:tcW w:w="539" w:type="dxa"/>
          </w:tcPr>
          <w:p w:rsidR="00834A0E" w:rsidRPr="003B3D36" w:rsidRDefault="00834A0E" w:rsidP="00F7552C">
            <w:pPr>
              <w:tabs>
                <w:tab w:val="num" w:pos="567"/>
              </w:tabs>
              <w:jc w:val="center"/>
              <w:rPr>
                <w:b/>
                <w:sz w:val="16"/>
              </w:rPr>
            </w:pPr>
            <w:r w:rsidRPr="003B3D36">
              <w:rPr>
                <w:b/>
                <w:sz w:val="16"/>
              </w:rPr>
              <w:t>9</w:t>
            </w:r>
          </w:p>
        </w:tc>
        <w:tc>
          <w:tcPr>
            <w:tcW w:w="568" w:type="dxa"/>
          </w:tcPr>
          <w:p w:rsidR="00834A0E" w:rsidRPr="003B3D36" w:rsidRDefault="00834A0E" w:rsidP="00F7552C">
            <w:pPr>
              <w:tabs>
                <w:tab w:val="num" w:pos="567"/>
              </w:tabs>
              <w:jc w:val="center"/>
              <w:rPr>
                <w:b/>
                <w:sz w:val="16"/>
              </w:rPr>
            </w:pPr>
            <w:r w:rsidRPr="003B3D36">
              <w:rPr>
                <w:b/>
                <w:sz w:val="16"/>
              </w:rPr>
              <w:t>10</w:t>
            </w:r>
          </w:p>
        </w:tc>
        <w:tc>
          <w:tcPr>
            <w:tcW w:w="568" w:type="dxa"/>
          </w:tcPr>
          <w:p w:rsidR="00834A0E" w:rsidRPr="003B3D36" w:rsidRDefault="00834A0E" w:rsidP="00F7552C">
            <w:pPr>
              <w:tabs>
                <w:tab w:val="num" w:pos="567"/>
              </w:tabs>
              <w:jc w:val="center"/>
              <w:rPr>
                <w:b/>
                <w:sz w:val="16"/>
              </w:rPr>
            </w:pPr>
            <w:r w:rsidRPr="003B3D36">
              <w:rPr>
                <w:b/>
                <w:sz w:val="16"/>
              </w:rPr>
              <w:t>11</w:t>
            </w:r>
          </w:p>
        </w:tc>
        <w:tc>
          <w:tcPr>
            <w:tcW w:w="568" w:type="dxa"/>
          </w:tcPr>
          <w:p w:rsidR="00834A0E" w:rsidRPr="003B3D36" w:rsidRDefault="00834A0E" w:rsidP="00F7552C">
            <w:pPr>
              <w:tabs>
                <w:tab w:val="num" w:pos="567"/>
              </w:tabs>
              <w:jc w:val="center"/>
              <w:rPr>
                <w:b/>
                <w:sz w:val="16"/>
              </w:rPr>
            </w:pPr>
            <w:r w:rsidRPr="003B3D36">
              <w:rPr>
                <w:b/>
                <w:sz w:val="16"/>
              </w:rPr>
              <w:t>12</w:t>
            </w:r>
          </w:p>
        </w:tc>
        <w:tc>
          <w:tcPr>
            <w:tcW w:w="568" w:type="dxa"/>
          </w:tcPr>
          <w:p w:rsidR="00834A0E" w:rsidRPr="003B3D36" w:rsidRDefault="00834A0E" w:rsidP="00F7552C">
            <w:pPr>
              <w:tabs>
                <w:tab w:val="num" w:pos="567"/>
              </w:tabs>
              <w:jc w:val="center"/>
              <w:rPr>
                <w:b/>
                <w:sz w:val="16"/>
              </w:rPr>
            </w:pPr>
            <w:r w:rsidRPr="003B3D36">
              <w:rPr>
                <w:b/>
                <w:sz w:val="16"/>
              </w:rPr>
              <w:t>13</w:t>
            </w:r>
          </w:p>
        </w:tc>
        <w:tc>
          <w:tcPr>
            <w:tcW w:w="568" w:type="dxa"/>
          </w:tcPr>
          <w:p w:rsidR="00834A0E" w:rsidRPr="003B3D36" w:rsidRDefault="00834A0E" w:rsidP="00F7552C">
            <w:pPr>
              <w:tabs>
                <w:tab w:val="num" w:pos="567"/>
              </w:tabs>
              <w:jc w:val="center"/>
              <w:rPr>
                <w:b/>
                <w:sz w:val="16"/>
              </w:rPr>
            </w:pPr>
            <w:r w:rsidRPr="003B3D36">
              <w:rPr>
                <w:b/>
                <w:sz w:val="16"/>
              </w:rPr>
              <w:t>14</w:t>
            </w:r>
          </w:p>
        </w:tc>
        <w:tc>
          <w:tcPr>
            <w:tcW w:w="606" w:type="dxa"/>
          </w:tcPr>
          <w:p w:rsidR="00834A0E" w:rsidRPr="003B3D36" w:rsidRDefault="00834A0E" w:rsidP="00F7552C">
            <w:pPr>
              <w:tabs>
                <w:tab w:val="num" w:pos="567"/>
              </w:tabs>
              <w:jc w:val="center"/>
              <w:rPr>
                <w:b/>
                <w:sz w:val="16"/>
                <w:szCs w:val="16"/>
              </w:rPr>
            </w:pPr>
            <w:r>
              <w:rPr>
                <w:b/>
                <w:sz w:val="16"/>
                <w:szCs w:val="16"/>
              </w:rPr>
              <w:t>15</w:t>
            </w:r>
          </w:p>
        </w:tc>
        <w:tc>
          <w:tcPr>
            <w:tcW w:w="679" w:type="dxa"/>
          </w:tcPr>
          <w:p w:rsidR="00834A0E" w:rsidRPr="003B3D36" w:rsidRDefault="00834A0E" w:rsidP="00F7552C">
            <w:pPr>
              <w:tabs>
                <w:tab w:val="num" w:pos="567"/>
              </w:tabs>
              <w:jc w:val="center"/>
              <w:rPr>
                <w:b/>
                <w:sz w:val="16"/>
                <w:szCs w:val="16"/>
              </w:rPr>
            </w:pPr>
            <w:r w:rsidRPr="003B3D36">
              <w:rPr>
                <w:b/>
                <w:sz w:val="16"/>
                <w:szCs w:val="16"/>
              </w:rPr>
              <w:t>Total de Pontos</w:t>
            </w:r>
          </w:p>
        </w:tc>
      </w:tr>
      <w:tr w:rsidR="00834A0E" w:rsidRPr="003B3D36" w:rsidTr="00834A0E">
        <w:tc>
          <w:tcPr>
            <w:tcW w:w="989" w:type="dxa"/>
          </w:tcPr>
          <w:p w:rsidR="00834A0E" w:rsidRPr="003B3D36" w:rsidRDefault="00834A0E" w:rsidP="00F7552C">
            <w:pPr>
              <w:tabs>
                <w:tab w:val="num" w:pos="567"/>
              </w:tabs>
              <w:jc w:val="both"/>
              <w:rPr>
                <w:b/>
                <w:sz w:val="16"/>
              </w:rPr>
            </w:pPr>
            <w:r w:rsidRPr="003B3D36">
              <w:rPr>
                <w:b/>
                <w:sz w:val="16"/>
              </w:rPr>
              <w:t>A</w:t>
            </w:r>
          </w:p>
        </w:tc>
        <w:tc>
          <w:tcPr>
            <w:tcW w:w="536"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606" w:type="dxa"/>
          </w:tcPr>
          <w:p w:rsidR="00834A0E" w:rsidRPr="003B3D36" w:rsidRDefault="00834A0E" w:rsidP="00F7552C">
            <w:pPr>
              <w:tabs>
                <w:tab w:val="num" w:pos="567"/>
              </w:tabs>
              <w:jc w:val="both"/>
              <w:rPr>
                <w:b/>
                <w:sz w:val="16"/>
              </w:rPr>
            </w:pPr>
          </w:p>
        </w:tc>
        <w:tc>
          <w:tcPr>
            <w:tcW w:w="679" w:type="dxa"/>
          </w:tcPr>
          <w:p w:rsidR="00834A0E" w:rsidRPr="003B3D36" w:rsidRDefault="00834A0E" w:rsidP="00F7552C">
            <w:pPr>
              <w:tabs>
                <w:tab w:val="num" w:pos="567"/>
              </w:tabs>
              <w:jc w:val="both"/>
              <w:rPr>
                <w:b/>
                <w:sz w:val="16"/>
              </w:rPr>
            </w:pPr>
          </w:p>
        </w:tc>
      </w:tr>
      <w:tr w:rsidR="00834A0E" w:rsidRPr="003B3D36" w:rsidTr="00834A0E">
        <w:tc>
          <w:tcPr>
            <w:tcW w:w="989" w:type="dxa"/>
          </w:tcPr>
          <w:p w:rsidR="00834A0E" w:rsidRPr="003B3D36" w:rsidRDefault="00834A0E" w:rsidP="00F7552C">
            <w:pPr>
              <w:tabs>
                <w:tab w:val="num" w:pos="567"/>
              </w:tabs>
              <w:jc w:val="both"/>
              <w:rPr>
                <w:b/>
                <w:sz w:val="16"/>
              </w:rPr>
            </w:pPr>
            <w:r w:rsidRPr="003B3D36">
              <w:rPr>
                <w:b/>
                <w:sz w:val="16"/>
              </w:rPr>
              <w:t>B</w:t>
            </w:r>
          </w:p>
        </w:tc>
        <w:tc>
          <w:tcPr>
            <w:tcW w:w="536"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606" w:type="dxa"/>
          </w:tcPr>
          <w:p w:rsidR="00834A0E" w:rsidRPr="003B3D36" w:rsidRDefault="00834A0E" w:rsidP="00F7552C">
            <w:pPr>
              <w:tabs>
                <w:tab w:val="num" w:pos="567"/>
              </w:tabs>
              <w:jc w:val="both"/>
              <w:rPr>
                <w:b/>
                <w:sz w:val="16"/>
              </w:rPr>
            </w:pPr>
          </w:p>
        </w:tc>
        <w:tc>
          <w:tcPr>
            <w:tcW w:w="679" w:type="dxa"/>
          </w:tcPr>
          <w:p w:rsidR="00834A0E" w:rsidRPr="003B3D36" w:rsidRDefault="00834A0E" w:rsidP="00F7552C">
            <w:pPr>
              <w:tabs>
                <w:tab w:val="num" w:pos="567"/>
              </w:tabs>
              <w:jc w:val="both"/>
              <w:rPr>
                <w:b/>
                <w:sz w:val="16"/>
              </w:rPr>
            </w:pPr>
          </w:p>
        </w:tc>
      </w:tr>
      <w:tr w:rsidR="00834A0E" w:rsidRPr="003B3D36" w:rsidTr="00834A0E">
        <w:tc>
          <w:tcPr>
            <w:tcW w:w="989" w:type="dxa"/>
          </w:tcPr>
          <w:p w:rsidR="00834A0E" w:rsidRPr="003B3D36" w:rsidRDefault="00834A0E" w:rsidP="00F7552C">
            <w:pPr>
              <w:tabs>
                <w:tab w:val="num" w:pos="567"/>
              </w:tabs>
              <w:jc w:val="both"/>
              <w:rPr>
                <w:b/>
                <w:sz w:val="16"/>
              </w:rPr>
            </w:pPr>
            <w:r w:rsidRPr="003B3D36">
              <w:rPr>
                <w:b/>
                <w:sz w:val="16"/>
              </w:rPr>
              <w:t>C</w:t>
            </w:r>
          </w:p>
        </w:tc>
        <w:tc>
          <w:tcPr>
            <w:tcW w:w="536"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606" w:type="dxa"/>
          </w:tcPr>
          <w:p w:rsidR="00834A0E" w:rsidRPr="003B3D36" w:rsidRDefault="00834A0E" w:rsidP="00F7552C">
            <w:pPr>
              <w:tabs>
                <w:tab w:val="num" w:pos="567"/>
              </w:tabs>
              <w:jc w:val="both"/>
              <w:rPr>
                <w:b/>
                <w:sz w:val="16"/>
              </w:rPr>
            </w:pPr>
          </w:p>
        </w:tc>
        <w:tc>
          <w:tcPr>
            <w:tcW w:w="679" w:type="dxa"/>
          </w:tcPr>
          <w:p w:rsidR="00834A0E" w:rsidRPr="003B3D36" w:rsidRDefault="00834A0E" w:rsidP="00F7552C">
            <w:pPr>
              <w:tabs>
                <w:tab w:val="num" w:pos="567"/>
              </w:tabs>
              <w:jc w:val="both"/>
              <w:rPr>
                <w:b/>
                <w:sz w:val="16"/>
              </w:rPr>
            </w:pPr>
          </w:p>
        </w:tc>
      </w:tr>
      <w:tr w:rsidR="00834A0E" w:rsidRPr="003B3D36" w:rsidTr="00834A0E">
        <w:tc>
          <w:tcPr>
            <w:tcW w:w="989" w:type="dxa"/>
          </w:tcPr>
          <w:p w:rsidR="00834A0E" w:rsidRPr="003B3D36" w:rsidRDefault="00834A0E" w:rsidP="00F7552C">
            <w:pPr>
              <w:tabs>
                <w:tab w:val="num" w:pos="567"/>
              </w:tabs>
              <w:jc w:val="both"/>
              <w:rPr>
                <w:b/>
                <w:sz w:val="16"/>
              </w:rPr>
            </w:pPr>
            <w:r w:rsidRPr="003B3D36">
              <w:rPr>
                <w:b/>
                <w:sz w:val="16"/>
              </w:rPr>
              <w:t>D</w:t>
            </w:r>
          </w:p>
        </w:tc>
        <w:tc>
          <w:tcPr>
            <w:tcW w:w="536"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606" w:type="dxa"/>
          </w:tcPr>
          <w:p w:rsidR="00834A0E" w:rsidRPr="003B3D36" w:rsidRDefault="00834A0E" w:rsidP="00F7552C">
            <w:pPr>
              <w:tabs>
                <w:tab w:val="num" w:pos="567"/>
              </w:tabs>
              <w:jc w:val="both"/>
              <w:rPr>
                <w:b/>
                <w:sz w:val="16"/>
              </w:rPr>
            </w:pPr>
          </w:p>
        </w:tc>
        <w:tc>
          <w:tcPr>
            <w:tcW w:w="679" w:type="dxa"/>
          </w:tcPr>
          <w:p w:rsidR="00834A0E" w:rsidRPr="003B3D36" w:rsidRDefault="00834A0E" w:rsidP="00F7552C">
            <w:pPr>
              <w:tabs>
                <w:tab w:val="num" w:pos="567"/>
              </w:tabs>
              <w:jc w:val="both"/>
              <w:rPr>
                <w:b/>
                <w:sz w:val="16"/>
              </w:rPr>
            </w:pPr>
          </w:p>
        </w:tc>
      </w:tr>
      <w:tr w:rsidR="00834A0E" w:rsidRPr="003B3D36" w:rsidTr="00834A0E">
        <w:tc>
          <w:tcPr>
            <w:tcW w:w="989" w:type="dxa"/>
          </w:tcPr>
          <w:p w:rsidR="00834A0E" w:rsidRPr="003B3D36" w:rsidRDefault="00834A0E" w:rsidP="00F7552C">
            <w:pPr>
              <w:tabs>
                <w:tab w:val="num" w:pos="567"/>
              </w:tabs>
              <w:jc w:val="both"/>
              <w:rPr>
                <w:b/>
                <w:sz w:val="16"/>
              </w:rPr>
            </w:pPr>
            <w:r>
              <w:rPr>
                <w:b/>
                <w:sz w:val="16"/>
              </w:rPr>
              <w:t>E</w:t>
            </w:r>
          </w:p>
        </w:tc>
        <w:tc>
          <w:tcPr>
            <w:tcW w:w="536"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606" w:type="dxa"/>
          </w:tcPr>
          <w:p w:rsidR="00834A0E" w:rsidRPr="003B3D36" w:rsidRDefault="00834A0E" w:rsidP="00F7552C">
            <w:pPr>
              <w:tabs>
                <w:tab w:val="num" w:pos="567"/>
              </w:tabs>
              <w:jc w:val="both"/>
              <w:rPr>
                <w:b/>
                <w:sz w:val="16"/>
              </w:rPr>
            </w:pPr>
          </w:p>
        </w:tc>
        <w:tc>
          <w:tcPr>
            <w:tcW w:w="679" w:type="dxa"/>
          </w:tcPr>
          <w:p w:rsidR="00834A0E" w:rsidRPr="003B3D36" w:rsidRDefault="00834A0E" w:rsidP="00F7552C">
            <w:pPr>
              <w:tabs>
                <w:tab w:val="num" w:pos="567"/>
              </w:tabs>
              <w:jc w:val="both"/>
              <w:rPr>
                <w:b/>
                <w:sz w:val="16"/>
              </w:rPr>
            </w:pPr>
          </w:p>
        </w:tc>
      </w:tr>
      <w:tr w:rsidR="00834A0E" w:rsidRPr="003B3D36" w:rsidTr="00834A0E">
        <w:tc>
          <w:tcPr>
            <w:tcW w:w="989" w:type="dxa"/>
          </w:tcPr>
          <w:p w:rsidR="00834A0E" w:rsidRPr="003B3D36" w:rsidRDefault="00834A0E" w:rsidP="00F7552C">
            <w:pPr>
              <w:tabs>
                <w:tab w:val="num" w:pos="567"/>
              </w:tabs>
              <w:jc w:val="both"/>
              <w:rPr>
                <w:b/>
                <w:sz w:val="16"/>
              </w:rPr>
            </w:pPr>
            <w:r w:rsidRPr="003B3D36">
              <w:rPr>
                <w:b/>
                <w:sz w:val="16"/>
              </w:rPr>
              <w:t>Total</w:t>
            </w:r>
          </w:p>
        </w:tc>
        <w:tc>
          <w:tcPr>
            <w:tcW w:w="536"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39"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568" w:type="dxa"/>
          </w:tcPr>
          <w:p w:rsidR="00834A0E" w:rsidRPr="003B3D36" w:rsidRDefault="00834A0E" w:rsidP="00F7552C">
            <w:pPr>
              <w:tabs>
                <w:tab w:val="num" w:pos="567"/>
              </w:tabs>
              <w:jc w:val="both"/>
              <w:rPr>
                <w:sz w:val="16"/>
              </w:rPr>
            </w:pPr>
          </w:p>
        </w:tc>
        <w:tc>
          <w:tcPr>
            <w:tcW w:w="606" w:type="dxa"/>
          </w:tcPr>
          <w:p w:rsidR="00834A0E" w:rsidRPr="003B3D36" w:rsidRDefault="00834A0E" w:rsidP="00F7552C">
            <w:pPr>
              <w:tabs>
                <w:tab w:val="num" w:pos="567"/>
              </w:tabs>
              <w:jc w:val="both"/>
              <w:rPr>
                <w:b/>
                <w:sz w:val="16"/>
              </w:rPr>
            </w:pPr>
          </w:p>
        </w:tc>
        <w:tc>
          <w:tcPr>
            <w:tcW w:w="679" w:type="dxa"/>
          </w:tcPr>
          <w:p w:rsidR="00834A0E" w:rsidRPr="003B3D36" w:rsidRDefault="00834A0E" w:rsidP="00F7552C">
            <w:pPr>
              <w:tabs>
                <w:tab w:val="num" w:pos="567"/>
              </w:tabs>
              <w:jc w:val="both"/>
              <w:rPr>
                <w:b/>
                <w:sz w:val="16"/>
              </w:rPr>
            </w:pPr>
          </w:p>
        </w:tc>
      </w:tr>
    </w:tbl>
    <w:p w:rsidR="00875C81" w:rsidRDefault="00875C81" w:rsidP="003B3D36">
      <w:pPr>
        <w:spacing w:after="0" w:line="240" w:lineRule="auto"/>
        <w:jc w:val="both"/>
        <w:rPr>
          <w:rFonts w:eastAsia="Times New Roman"/>
          <w:color w:val="000000"/>
          <w:szCs w:val="24"/>
          <w:lang w:eastAsia="pt-BR"/>
        </w:rPr>
      </w:pPr>
    </w:p>
    <w:p w:rsidR="00DE194F" w:rsidRDefault="00DE194F" w:rsidP="00DE194F">
      <w:pPr>
        <w:spacing w:after="0" w:line="240" w:lineRule="auto"/>
        <w:jc w:val="center"/>
        <w:rPr>
          <w:rFonts w:eastAsia="Times New Roman"/>
          <w:color w:val="000000"/>
          <w:szCs w:val="24"/>
          <w:lang w:eastAsia="pt-BR"/>
        </w:rPr>
      </w:pPr>
      <w:r>
        <w:rPr>
          <w:rFonts w:eastAsia="Times New Roman"/>
          <w:color w:val="000000"/>
          <w:szCs w:val="24"/>
          <w:lang w:eastAsia="pt-BR"/>
        </w:rPr>
        <w:t>PRODUTOS &amp; RISCOS</w:t>
      </w:r>
    </w:p>
    <w:p w:rsidR="00DE194F" w:rsidRDefault="00DE194F" w:rsidP="003B3D36">
      <w:pPr>
        <w:spacing w:after="0" w:line="240" w:lineRule="auto"/>
        <w:jc w:val="both"/>
        <w:rPr>
          <w:rFonts w:eastAsia="Times New Roman"/>
          <w:color w:val="000000"/>
          <w:szCs w:val="24"/>
          <w:lang w:eastAsia="pt-BR"/>
        </w:rPr>
      </w:pPr>
    </w:p>
    <w:tbl>
      <w:tblPr>
        <w:tblStyle w:val="Tabelacomgrade"/>
        <w:tblW w:w="10031" w:type="dxa"/>
        <w:tblLook w:val="04A0"/>
      </w:tblPr>
      <w:tblGrid>
        <w:gridCol w:w="2161"/>
        <w:gridCol w:w="2161"/>
        <w:gridCol w:w="2161"/>
        <w:gridCol w:w="3548"/>
      </w:tblGrid>
      <w:tr w:rsidR="00DE194F" w:rsidRPr="00381872" w:rsidTr="00DE194F">
        <w:trPr>
          <w:trHeight w:val="425"/>
        </w:trPr>
        <w:tc>
          <w:tcPr>
            <w:tcW w:w="2161" w:type="dxa"/>
          </w:tcPr>
          <w:p w:rsidR="00DE194F" w:rsidRPr="00381872" w:rsidRDefault="00DE194F" w:rsidP="00F7552C">
            <w:pPr>
              <w:jc w:val="center"/>
              <w:rPr>
                <w:rFonts w:ascii="Calibri" w:hAnsi="Calibri"/>
                <w:b/>
                <w:sz w:val="16"/>
              </w:rPr>
            </w:pPr>
            <w:r w:rsidRPr="00381872">
              <w:rPr>
                <w:rFonts w:ascii="Calibri" w:hAnsi="Calibri"/>
                <w:b/>
                <w:sz w:val="16"/>
              </w:rPr>
              <w:t>TABELA DE RISCO x PRODUTOS</w:t>
            </w:r>
          </w:p>
        </w:tc>
        <w:tc>
          <w:tcPr>
            <w:tcW w:w="2161" w:type="dxa"/>
          </w:tcPr>
          <w:p w:rsidR="00DE194F" w:rsidRPr="00381872" w:rsidRDefault="00DE194F" w:rsidP="00F7552C">
            <w:pPr>
              <w:jc w:val="center"/>
              <w:rPr>
                <w:rFonts w:ascii="Calibri" w:hAnsi="Calibri"/>
                <w:b/>
                <w:i/>
                <w:sz w:val="16"/>
              </w:rPr>
            </w:pPr>
            <w:r w:rsidRPr="00381872">
              <w:rPr>
                <w:rFonts w:ascii="Calibri" w:hAnsi="Calibri"/>
                <w:b/>
                <w:i/>
                <w:sz w:val="16"/>
              </w:rPr>
              <w:t>CONSERVADOR</w:t>
            </w:r>
          </w:p>
        </w:tc>
        <w:tc>
          <w:tcPr>
            <w:tcW w:w="2161" w:type="dxa"/>
          </w:tcPr>
          <w:p w:rsidR="00DE194F" w:rsidRPr="00381872" w:rsidRDefault="00DE194F" w:rsidP="00F7552C">
            <w:pPr>
              <w:jc w:val="center"/>
              <w:rPr>
                <w:rFonts w:ascii="Calibri" w:hAnsi="Calibri"/>
                <w:b/>
                <w:i/>
                <w:sz w:val="16"/>
              </w:rPr>
            </w:pPr>
            <w:r w:rsidRPr="00381872">
              <w:rPr>
                <w:rFonts w:ascii="Calibri" w:hAnsi="Calibri"/>
                <w:b/>
                <w:i/>
                <w:sz w:val="16"/>
              </w:rPr>
              <w:t>MODERADO</w:t>
            </w:r>
          </w:p>
        </w:tc>
        <w:tc>
          <w:tcPr>
            <w:tcW w:w="3548" w:type="dxa"/>
          </w:tcPr>
          <w:p w:rsidR="00DE194F" w:rsidRPr="00381872" w:rsidRDefault="00DE194F" w:rsidP="00F7552C">
            <w:pPr>
              <w:jc w:val="center"/>
              <w:rPr>
                <w:rFonts w:ascii="Calibri" w:hAnsi="Calibri"/>
                <w:b/>
                <w:i/>
                <w:sz w:val="16"/>
              </w:rPr>
            </w:pPr>
            <w:r w:rsidRPr="00381872">
              <w:rPr>
                <w:rFonts w:ascii="Calibri" w:hAnsi="Calibri"/>
                <w:b/>
                <w:i/>
                <w:sz w:val="16"/>
              </w:rPr>
              <w:t>AGRESSIVO</w:t>
            </w:r>
          </w:p>
        </w:tc>
      </w:tr>
      <w:tr w:rsidR="00DE194F" w:rsidRPr="00381872" w:rsidTr="00DE194F">
        <w:trPr>
          <w:trHeight w:val="1126"/>
        </w:trPr>
        <w:tc>
          <w:tcPr>
            <w:tcW w:w="2161" w:type="dxa"/>
          </w:tcPr>
          <w:p w:rsidR="00DE194F" w:rsidRPr="00381872" w:rsidRDefault="00DE194F" w:rsidP="00F7552C">
            <w:pPr>
              <w:jc w:val="center"/>
              <w:rPr>
                <w:rFonts w:ascii="Calibri" w:hAnsi="Calibri"/>
                <w:sz w:val="16"/>
                <w:u w:val="single"/>
              </w:rPr>
            </w:pPr>
            <w:r w:rsidRPr="00381872">
              <w:rPr>
                <w:rFonts w:ascii="Calibri" w:hAnsi="Calibri"/>
                <w:sz w:val="16"/>
                <w:u w:val="single"/>
              </w:rPr>
              <w:t>OBEJETIVOS</w:t>
            </w:r>
          </w:p>
        </w:tc>
        <w:tc>
          <w:tcPr>
            <w:tcW w:w="2161" w:type="dxa"/>
          </w:tcPr>
          <w:p w:rsidR="00DE194F" w:rsidRPr="00381872" w:rsidRDefault="00DE194F" w:rsidP="00F7552C">
            <w:pPr>
              <w:jc w:val="center"/>
              <w:rPr>
                <w:rFonts w:ascii="Calibri" w:hAnsi="Calibri"/>
                <w:sz w:val="16"/>
              </w:rPr>
            </w:pPr>
            <w:r w:rsidRPr="00381872">
              <w:rPr>
                <w:rFonts w:ascii="Calibri" w:hAnsi="Calibri"/>
                <w:sz w:val="16"/>
              </w:rPr>
              <w:t>Preservação do capital investido</w:t>
            </w:r>
          </w:p>
        </w:tc>
        <w:tc>
          <w:tcPr>
            <w:tcW w:w="2161" w:type="dxa"/>
          </w:tcPr>
          <w:p w:rsidR="00DE194F" w:rsidRPr="00381872" w:rsidRDefault="00DE194F" w:rsidP="00F7552C">
            <w:pPr>
              <w:jc w:val="center"/>
              <w:rPr>
                <w:rFonts w:ascii="Calibri" w:hAnsi="Calibri"/>
                <w:sz w:val="16"/>
              </w:rPr>
            </w:pPr>
            <w:r w:rsidRPr="00381872">
              <w:rPr>
                <w:rFonts w:ascii="Calibri" w:hAnsi="Calibri"/>
                <w:sz w:val="16"/>
              </w:rPr>
              <w:t>Disposição em correr algum risco em seus investimentos, para obter retorno diferenciado no médio prazo</w:t>
            </w:r>
          </w:p>
        </w:tc>
        <w:tc>
          <w:tcPr>
            <w:tcW w:w="3548" w:type="dxa"/>
          </w:tcPr>
          <w:p w:rsidR="00DE194F" w:rsidRPr="00381872" w:rsidRDefault="00DE194F" w:rsidP="00F7552C">
            <w:pPr>
              <w:jc w:val="center"/>
              <w:rPr>
                <w:rFonts w:ascii="Calibri" w:hAnsi="Calibri"/>
                <w:sz w:val="16"/>
              </w:rPr>
            </w:pPr>
            <w:r w:rsidRPr="00381872">
              <w:rPr>
                <w:rFonts w:ascii="Calibri" w:hAnsi="Calibri"/>
                <w:sz w:val="16"/>
              </w:rPr>
              <w:t>Disposição em assumir oscilações de características dos mercados de riscos e possíveis perdas em busca por retornos diferenciados</w:t>
            </w:r>
          </w:p>
        </w:tc>
      </w:tr>
      <w:tr w:rsidR="00DE194F" w:rsidRPr="00381872" w:rsidTr="00DE194F">
        <w:trPr>
          <w:trHeight w:val="795"/>
        </w:trPr>
        <w:tc>
          <w:tcPr>
            <w:tcW w:w="2161" w:type="dxa"/>
          </w:tcPr>
          <w:p w:rsidR="00DE194F" w:rsidRPr="00381872" w:rsidRDefault="00DE194F" w:rsidP="00F7552C">
            <w:pPr>
              <w:jc w:val="center"/>
              <w:rPr>
                <w:rFonts w:ascii="Calibri" w:hAnsi="Calibri"/>
                <w:sz w:val="16"/>
                <w:u w:val="single"/>
              </w:rPr>
            </w:pPr>
            <w:r w:rsidRPr="00381872">
              <w:rPr>
                <w:rFonts w:ascii="Calibri" w:hAnsi="Calibri"/>
                <w:sz w:val="16"/>
                <w:u w:val="single"/>
              </w:rPr>
              <w:t>PRODUTOS E SERVIÇOS</w:t>
            </w:r>
          </w:p>
        </w:tc>
        <w:tc>
          <w:tcPr>
            <w:tcW w:w="2161" w:type="dxa"/>
          </w:tcPr>
          <w:p w:rsidR="00DE194F" w:rsidRPr="00381872" w:rsidRDefault="00DE194F" w:rsidP="00F7552C">
            <w:pPr>
              <w:jc w:val="center"/>
              <w:rPr>
                <w:rFonts w:ascii="Calibri" w:hAnsi="Calibri"/>
                <w:sz w:val="16"/>
              </w:rPr>
            </w:pPr>
            <w:r w:rsidRPr="00381872">
              <w:rPr>
                <w:rFonts w:ascii="Calibri" w:hAnsi="Calibri"/>
                <w:sz w:val="16"/>
              </w:rPr>
              <w:t xml:space="preserve">Títulos públicos e privados, FIC </w:t>
            </w:r>
          </w:p>
        </w:tc>
        <w:tc>
          <w:tcPr>
            <w:tcW w:w="2161" w:type="dxa"/>
          </w:tcPr>
          <w:p w:rsidR="00BD6C3D" w:rsidRDefault="00BD6C3D" w:rsidP="00F7552C">
            <w:pPr>
              <w:jc w:val="center"/>
              <w:rPr>
                <w:rFonts w:ascii="Calibri" w:hAnsi="Calibri"/>
                <w:sz w:val="16"/>
              </w:rPr>
            </w:pPr>
            <w:r w:rsidRPr="00381872">
              <w:rPr>
                <w:rFonts w:ascii="Calibri" w:hAnsi="Calibri"/>
                <w:sz w:val="16"/>
              </w:rPr>
              <w:t>Títulos públicos e privados, FIC</w:t>
            </w:r>
          </w:p>
          <w:p w:rsidR="00DE194F" w:rsidRPr="00381872" w:rsidRDefault="00BD6C3D" w:rsidP="00BD6C3D">
            <w:pPr>
              <w:jc w:val="center"/>
              <w:rPr>
                <w:rFonts w:ascii="Calibri" w:hAnsi="Calibri"/>
                <w:sz w:val="16"/>
              </w:rPr>
            </w:pPr>
            <w:r w:rsidRPr="00381872">
              <w:rPr>
                <w:rFonts w:ascii="Calibri" w:hAnsi="Calibri"/>
                <w:sz w:val="16"/>
              </w:rPr>
              <w:t>Diversificações entre os produtos títulos públic</w:t>
            </w:r>
            <w:r>
              <w:rPr>
                <w:rFonts w:ascii="Calibri" w:hAnsi="Calibri"/>
                <w:sz w:val="16"/>
              </w:rPr>
              <w:t>o</w:t>
            </w:r>
            <w:r w:rsidRPr="00381872">
              <w:rPr>
                <w:rFonts w:ascii="Calibri" w:hAnsi="Calibri"/>
                <w:sz w:val="16"/>
              </w:rPr>
              <w:t>s, privad</w:t>
            </w:r>
            <w:r>
              <w:rPr>
                <w:rFonts w:ascii="Calibri" w:hAnsi="Calibri"/>
                <w:sz w:val="16"/>
              </w:rPr>
              <w:t>o</w:t>
            </w:r>
            <w:r w:rsidRPr="00381872">
              <w:rPr>
                <w:rFonts w:ascii="Calibri" w:hAnsi="Calibri"/>
                <w:sz w:val="16"/>
              </w:rPr>
              <w:t>s</w:t>
            </w:r>
            <w:r w:rsidR="00DE194F" w:rsidRPr="00381872">
              <w:rPr>
                <w:rFonts w:ascii="Calibri" w:hAnsi="Calibri"/>
                <w:sz w:val="16"/>
              </w:rPr>
              <w:t xml:space="preserve"> e renda variável ações</w:t>
            </w:r>
          </w:p>
        </w:tc>
        <w:tc>
          <w:tcPr>
            <w:tcW w:w="3548" w:type="dxa"/>
          </w:tcPr>
          <w:p w:rsidR="00BD6C3D" w:rsidRDefault="00BD6C3D" w:rsidP="00BD6C3D">
            <w:pPr>
              <w:jc w:val="center"/>
              <w:rPr>
                <w:rFonts w:ascii="Calibri" w:hAnsi="Calibri"/>
                <w:sz w:val="16"/>
              </w:rPr>
            </w:pPr>
            <w:r w:rsidRPr="00381872">
              <w:rPr>
                <w:rFonts w:ascii="Calibri" w:hAnsi="Calibri"/>
                <w:sz w:val="16"/>
              </w:rPr>
              <w:t>Títulos públicos e privados, FIC</w:t>
            </w:r>
          </w:p>
          <w:p w:rsidR="00BD6C3D" w:rsidRDefault="00BD6C3D" w:rsidP="00BD6C3D">
            <w:pPr>
              <w:jc w:val="center"/>
              <w:rPr>
                <w:rFonts w:ascii="Calibri" w:hAnsi="Calibri"/>
                <w:sz w:val="16"/>
              </w:rPr>
            </w:pPr>
            <w:r w:rsidRPr="00381872">
              <w:rPr>
                <w:rFonts w:ascii="Calibri" w:hAnsi="Calibri"/>
                <w:sz w:val="16"/>
              </w:rPr>
              <w:t>Diversificações entre os produtos títulos públic</w:t>
            </w:r>
            <w:r>
              <w:rPr>
                <w:rFonts w:ascii="Calibri" w:hAnsi="Calibri"/>
                <w:sz w:val="16"/>
              </w:rPr>
              <w:t>o</w:t>
            </w:r>
            <w:r w:rsidRPr="00381872">
              <w:rPr>
                <w:rFonts w:ascii="Calibri" w:hAnsi="Calibri"/>
                <w:sz w:val="16"/>
              </w:rPr>
              <w:t>s, privad</w:t>
            </w:r>
            <w:r>
              <w:rPr>
                <w:rFonts w:ascii="Calibri" w:hAnsi="Calibri"/>
                <w:sz w:val="16"/>
              </w:rPr>
              <w:t>o</w:t>
            </w:r>
            <w:r w:rsidRPr="00381872">
              <w:rPr>
                <w:rFonts w:ascii="Calibri" w:hAnsi="Calibri"/>
                <w:sz w:val="16"/>
              </w:rPr>
              <w:t>s e renda variável ações</w:t>
            </w:r>
            <w:r>
              <w:rPr>
                <w:rFonts w:ascii="Calibri" w:hAnsi="Calibri"/>
                <w:sz w:val="16"/>
              </w:rPr>
              <w:t>.</w:t>
            </w:r>
          </w:p>
          <w:p w:rsidR="00DE194F" w:rsidRPr="00381872" w:rsidRDefault="00DE194F" w:rsidP="00F7552C">
            <w:pPr>
              <w:jc w:val="center"/>
              <w:rPr>
                <w:rFonts w:ascii="Calibri" w:hAnsi="Calibri"/>
                <w:sz w:val="16"/>
              </w:rPr>
            </w:pPr>
            <w:r w:rsidRPr="00381872">
              <w:rPr>
                <w:rFonts w:ascii="Calibri" w:hAnsi="Calibri"/>
                <w:sz w:val="16"/>
              </w:rPr>
              <w:t>Mercados futuros de derivativos e opções</w:t>
            </w:r>
          </w:p>
        </w:tc>
      </w:tr>
      <w:tr w:rsidR="00DE194F" w:rsidRPr="00381872" w:rsidTr="00BD6C3D">
        <w:trPr>
          <w:trHeight w:val="518"/>
        </w:trPr>
        <w:tc>
          <w:tcPr>
            <w:tcW w:w="2161" w:type="dxa"/>
          </w:tcPr>
          <w:p w:rsidR="00DE194F" w:rsidRPr="00381872" w:rsidRDefault="00DE194F" w:rsidP="00F7552C">
            <w:pPr>
              <w:jc w:val="center"/>
              <w:rPr>
                <w:rFonts w:ascii="Calibri" w:hAnsi="Calibri"/>
                <w:sz w:val="16"/>
                <w:u w:val="single"/>
              </w:rPr>
            </w:pPr>
            <w:r w:rsidRPr="00381872">
              <w:rPr>
                <w:rFonts w:ascii="Calibri" w:hAnsi="Calibri"/>
                <w:sz w:val="16"/>
                <w:u w:val="single"/>
              </w:rPr>
              <w:t>TOLERÂNCIA A RISCOS</w:t>
            </w:r>
          </w:p>
        </w:tc>
        <w:tc>
          <w:tcPr>
            <w:tcW w:w="2161" w:type="dxa"/>
          </w:tcPr>
          <w:p w:rsidR="00DE194F" w:rsidRPr="00381872" w:rsidRDefault="00DE194F" w:rsidP="00F7552C">
            <w:pPr>
              <w:jc w:val="center"/>
              <w:rPr>
                <w:rFonts w:ascii="Calibri" w:hAnsi="Calibri"/>
                <w:sz w:val="16"/>
              </w:rPr>
            </w:pPr>
            <w:r w:rsidRPr="00381872">
              <w:rPr>
                <w:rFonts w:ascii="Calibri" w:hAnsi="Calibri"/>
                <w:sz w:val="16"/>
              </w:rPr>
              <w:t>Baixa</w:t>
            </w:r>
          </w:p>
        </w:tc>
        <w:tc>
          <w:tcPr>
            <w:tcW w:w="2161" w:type="dxa"/>
          </w:tcPr>
          <w:p w:rsidR="00DE194F" w:rsidRPr="00381872" w:rsidRDefault="00DE194F" w:rsidP="00F7552C">
            <w:pPr>
              <w:jc w:val="center"/>
              <w:rPr>
                <w:rFonts w:ascii="Calibri" w:hAnsi="Calibri"/>
                <w:sz w:val="16"/>
              </w:rPr>
            </w:pPr>
            <w:r w:rsidRPr="00381872">
              <w:rPr>
                <w:rFonts w:ascii="Calibri" w:hAnsi="Calibri"/>
                <w:sz w:val="16"/>
              </w:rPr>
              <w:t>Média</w:t>
            </w:r>
          </w:p>
        </w:tc>
        <w:tc>
          <w:tcPr>
            <w:tcW w:w="3548" w:type="dxa"/>
          </w:tcPr>
          <w:p w:rsidR="00DE194F" w:rsidRPr="00381872" w:rsidRDefault="00DE194F" w:rsidP="00F7552C">
            <w:pPr>
              <w:jc w:val="center"/>
              <w:rPr>
                <w:rFonts w:ascii="Calibri" w:hAnsi="Calibri"/>
                <w:sz w:val="16"/>
              </w:rPr>
            </w:pPr>
            <w:r w:rsidRPr="00381872">
              <w:rPr>
                <w:rFonts w:ascii="Calibri" w:hAnsi="Calibri"/>
                <w:sz w:val="16"/>
              </w:rPr>
              <w:t>Alta</w:t>
            </w:r>
          </w:p>
        </w:tc>
      </w:tr>
      <w:tr w:rsidR="00DE194F" w:rsidRPr="00381872" w:rsidTr="00BD6C3D">
        <w:trPr>
          <w:trHeight w:val="554"/>
        </w:trPr>
        <w:tc>
          <w:tcPr>
            <w:tcW w:w="2161" w:type="dxa"/>
          </w:tcPr>
          <w:p w:rsidR="00DE194F" w:rsidRPr="00381872" w:rsidRDefault="00DE194F" w:rsidP="00F7552C">
            <w:pPr>
              <w:jc w:val="center"/>
              <w:rPr>
                <w:rFonts w:ascii="Calibri" w:hAnsi="Calibri"/>
                <w:sz w:val="16"/>
                <w:u w:val="single"/>
              </w:rPr>
            </w:pPr>
            <w:r w:rsidRPr="00381872">
              <w:rPr>
                <w:rFonts w:ascii="Calibri" w:hAnsi="Calibri"/>
                <w:sz w:val="16"/>
                <w:u w:val="single"/>
              </w:rPr>
              <w:t>LINHA DE TEMPO DO INVESTIMENTO</w:t>
            </w:r>
          </w:p>
        </w:tc>
        <w:tc>
          <w:tcPr>
            <w:tcW w:w="2161" w:type="dxa"/>
          </w:tcPr>
          <w:p w:rsidR="00DE194F" w:rsidRPr="00381872" w:rsidRDefault="00DE194F" w:rsidP="00F7552C">
            <w:pPr>
              <w:jc w:val="center"/>
              <w:rPr>
                <w:rFonts w:ascii="Calibri" w:hAnsi="Calibri"/>
                <w:sz w:val="16"/>
              </w:rPr>
            </w:pPr>
            <w:r w:rsidRPr="00381872">
              <w:rPr>
                <w:rFonts w:ascii="Calibri" w:hAnsi="Calibri"/>
                <w:sz w:val="16"/>
              </w:rPr>
              <w:t>Curto e médio prazo</w:t>
            </w:r>
          </w:p>
        </w:tc>
        <w:tc>
          <w:tcPr>
            <w:tcW w:w="2161" w:type="dxa"/>
          </w:tcPr>
          <w:p w:rsidR="00DE194F" w:rsidRPr="00381872" w:rsidRDefault="00DE194F" w:rsidP="00F7552C">
            <w:pPr>
              <w:jc w:val="center"/>
              <w:rPr>
                <w:rFonts w:ascii="Calibri" w:hAnsi="Calibri"/>
                <w:sz w:val="16"/>
              </w:rPr>
            </w:pPr>
            <w:r w:rsidRPr="00381872">
              <w:rPr>
                <w:rFonts w:ascii="Calibri" w:hAnsi="Calibri"/>
                <w:sz w:val="16"/>
              </w:rPr>
              <w:t>Médio prazo</w:t>
            </w:r>
          </w:p>
        </w:tc>
        <w:tc>
          <w:tcPr>
            <w:tcW w:w="3548" w:type="dxa"/>
          </w:tcPr>
          <w:p w:rsidR="00DE194F" w:rsidRPr="00381872" w:rsidRDefault="00DE194F" w:rsidP="00F7552C">
            <w:pPr>
              <w:jc w:val="center"/>
              <w:rPr>
                <w:rFonts w:ascii="Calibri" w:hAnsi="Calibri"/>
                <w:sz w:val="16"/>
              </w:rPr>
            </w:pPr>
            <w:r w:rsidRPr="00381872">
              <w:rPr>
                <w:rFonts w:ascii="Calibri" w:hAnsi="Calibri"/>
                <w:sz w:val="16"/>
              </w:rPr>
              <w:t>Curto, médio e de longo prazo</w:t>
            </w:r>
          </w:p>
        </w:tc>
      </w:tr>
    </w:tbl>
    <w:p w:rsidR="00DE194F" w:rsidRDefault="00DE194F" w:rsidP="003B3D36">
      <w:pPr>
        <w:spacing w:after="0" w:line="240" w:lineRule="auto"/>
        <w:jc w:val="both"/>
        <w:rPr>
          <w:rFonts w:eastAsia="Times New Roman"/>
          <w:color w:val="000000"/>
          <w:szCs w:val="24"/>
          <w:lang w:eastAsia="pt-BR"/>
        </w:rPr>
      </w:pPr>
    </w:p>
    <w:p w:rsidR="00DE194F" w:rsidRDefault="00DE194F" w:rsidP="003B3D36">
      <w:pPr>
        <w:spacing w:after="0" w:line="240" w:lineRule="auto"/>
        <w:jc w:val="both"/>
        <w:rPr>
          <w:rFonts w:eastAsia="Times New Roman"/>
          <w:color w:val="000000"/>
          <w:szCs w:val="24"/>
          <w:lang w:eastAsia="pt-BR"/>
        </w:rPr>
      </w:pPr>
    </w:p>
    <w:p w:rsidR="00DE194F" w:rsidRDefault="00DE194F" w:rsidP="003B3D36">
      <w:pPr>
        <w:spacing w:after="0" w:line="240" w:lineRule="auto"/>
        <w:jc w:val="both"/>
        <w:rPr>
          <w:rFonts w:eastAsia="Times New Roman"/>
          <w:color w:val="000000"/>
          <w:szCs w:val="24"/>
          <w:lang w:eastAsia="pt-BR"/>
        </w:rPr>
      </w:pPr>
    </w:p>
    <w:p w:rsidR="00DE194F" w:rsidRDefault="00DE194F" w:rsidP="003B3D36">
      <w:pPr>
        <w:spacing w:after="0" w:line="240" w:lineRule="auto"/>
        <w:jc w:val="both"/>
        <w:rPr>
          <w:rFonts w:eastAsia="Times New Roman"/>
          <w:color w:val="000000"/>
          <w:szCs w:val="24"/>
          <w:lang w:eastAsia="pt-BR"/>
        </w:rPr>
      </w:pPr>
    </w:p>
    <w:p w:rsidR="00DE194F" w:rsidRDefault="00DE194F" w:rsidP="003B3D36">
      <w:pPr>
        <w:spacing w:after="0" w:line="240" w:lineRule="auto"/>
        <w:jc w:val="both"/>
        <w:rPr>
          <w:rFonts w:eastAsia="Times New Roman"/>
          <w:color w:val="000000"/>
          <w:szCs w:val="24"/>
          <w:lang w:eastAsia="pt-BR"/>
        </w:rPr>
      </w:pPr>
    </w:p>
    <w:p w:rsidR="00DE194F" w:rsidRDefault="00DE194F" w:rsidP="003B3D36">
      <w:pPr>
        <w:spacing w:after="0" w:line="240" w:lineRule="auto"/>
        <w:jc w:val="both"/>
        <w:rPr>
          <w:rFonts w:eastAsia="Times New Roman"/>
          <w:color w:val="000000"/>
          <w:szCs w:val="24"/>
          <w:lang w:eastAsia="pt-BR"/>
        </w:rPr>
      </w:pPr>
    </w:p>
    <w:p w:rsidR="00DE194F" w:rsidRDefault="00DE194F" w:rsidP="003B3D36">
      <w:pPr>
        <w:spacing w:after="0" w:line="240" w:lineRule="auto"/>
        <w:jc w:val="both"/>
        <w:rPr>
          <w:rFonts w:eastAsia="Times New Roman"/>
          <w:color w:val="000000"/>
          <w:szCs w:val="24"/>
          <w:lang w:eastAsia="pt-BR"/>
        </w:rPr>
      </w:pPr>
    </w:p>
    <w:p w:rsidR="00DE194F" w:rsidRDefault="00DE194F" w:rsidP="003B3D36">
      <w:pPr>
        <w:spacing w:after="0" w:line="240" w:lineRule="auto"/>
        <w:jc w:val="both"/>
        <w:rPr>
          <w:rFonts w:eastAsia="Times New Roman"/>
          <w:color w:val="000000"/>
          <w:szCs w:val="24"/>
          <w:lang w:eastAsia="pt-BR"/>
        </w:rPr>
      </w:pPr>
    </w:p>
    <w:p w:rsidR="00DE194F" w:rsidRDefault="00DE194F" w:rsidP="003B3D36">
      <w:pPr>
        <w:spacing w:after="0" w:line="240" w:lineRule="auto"/>
        <w:jc w:val="both"/>
        <w:rPr>
          <w:rFonts w:eastAsia="Times New Roman"/>
          <w:color w:val="000000"/>
          <w:szCs w:val="24"/>
          <w:lang w:eastAsia="pt-BR"/>
        </w:rPr>
      </w:pPr>
    </w:p>
    <w:p w:rsidR="00DE194F" w:rsidRPr="003B3D36" w:rsidRDefault="00DE194F" w:rsidP="003B3D36">
      <w:pPr>
        <w:spacing w:after="0" w:line="240" w:lineRule="auto"/>
        <w:jc w:val="both"/>
        <w:rPr>
          <w:rFonts w:eastAsia="Times New Roman"/>
          <w:color w:val="000000"/>
          <w:szCs w:val="24"/>
          <w:lang w:eastAsia="pt-BR"/>
        </w:rPr>
      </w:pPr>
    </w:p>
    <w:p w:rsidR="004365F3" w:rsidRPr="009E2693" w:rsidRDefault="004365F3" w:rsidP="00F36B88">
      <w:pPr>
        <w:spacing w:after="0" w:line="240" w:lineRule="auto"/>
        <w:jc w:val="both"/>
        <w:rPr>
          <w:rFonts w:ascii="Times New Roman" w:eastAsia="Times New Roman" w:hAnsi="Times New Roman"/>
          <w:color w:val="000000"/>
          <w:sz w:val="24"/>
          <w:szCs w:val="24"/>
          <w:lang w:eastAsia="pt-BR"/>
        </w:rPr>
      </w:pPr>
    </w:p>
    <w:p w:rsidR="00A02BD8" w:rsidRPr="009E2693" w:rsidRDefault="00A02BD8" w:rsidP="00A02BD8">
      <w:pPr>
        <w:spacing w:after="0" w:line="240" w:lineRule="auto"/>
        <w:jc w:val="center"/>
        <w:rPr>
          <w:rFonts w:ascii="Times New Roman" w:eastAsia="Times New Roman" w:hAnsi="Times New Roman"/>
          <w:b/>
          <w:color w:val="000000"/>
          <w:sz w:val="24"/>
          <w:szCs w:val="24"/>
          <w:lang w:eastAsia="pt-BR"/>
        </w:rPr>
      </w:pPr>
      <w:r w:rsidRPr="009E2693">
        <w:rPr>
          <w:rFonts w:ascii="Times New Roman" w:eastAsia="Times New Roman" w:hAnsi="Times New Roman"/>
          <w:b/>
          <w:color w:val="000000"/>
          <w:sz w:val="24"/>
          <w:szCs w:val="24"/>
          <w:lang w:eastAsia="pt-BR"/>
        </w:rPr>
        <w:t>DECLARAÇÕES E AUTORIZAÇÕES DO CLIENTE</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1-    Opera por conta </w:t>
      </w:r>
      <w:r w:rsidR="000023E5" w:rsidRPr="009E2693">
        <w:rPr>
          <w:rFonts w:ascii="Times New Roman" w:eastAsia="Times New Roman" w:hAnsi="Times New Roman"/>
          <w:color w:val="000000"/>
          <w:sz w:val="24"/>
          <w:szCs w:val="24"/>
          <w:lang w:eastAsia="pt-BR"/>
        </w:rPr>
        <w:t>Própria?</w:t>
      </w:r>
      <w:r w:rsidR="000023E5">
        <w:rPr>
          <w:rFonts w:ascii="Times New Roman" w:eastAsia="Times New Roman" w:hAnsi="Times New Roman"/>
          <w:color w:val="000000"/>
          <w:sz w:val="24"/>
          <w:szCs w:val="24"/>
          <w:lang w:eastAsia="pt-BR"/>
        </w:rPr>
        <w:tab/>
      </w:r>
      <w:r w:rsidR="009B3116">
        <w:rPr>
          <w:rFonts w:ascii="Times New Roman" w:eastAsia="Times New Roman" w:hAnsi="Times New Roman"/>
          <w:color w:val="000000"/>
          <w:sz w:val="24"/>
          <w:szCs w:val="24"/>
          <w:lang w:eastAsia="pt-BR"/>
        </w:rPr>
        <w:tab/>
      </w:r>
      <w:r w:rsidR="009B3116">
        <w:rPr>
          <w:rFonts w:ascii="Times New Roman" w:eastAsia="Times New Roman" w:hAnsi="Times New Roman"/>
          <w:color w:val="000000"/>
          <w:sz w:val="24"/>
          <w:szCs w:val="24"/>
          <w:lang w:eastAsia="pt-BR"/>
        </w:rPr>
        <w:tab/>
      </w:r>
      <w:r w:rsidR="000D4488">
        <w:rPr>
          <w:rFonts w:ascii="Times New Roman" w:eastAsia="Times New Roman" w:hAnsi="Times New Roman"/>
          <w:color w:val="000000"/>
          <w:sz w:val="24"/>
          <w:szCs w:val="24"/>
          <w:lang w:eastAsia="pt-BR"/>
        </w:rPr>
        <w:fldChar w:fldCharType="begin">
          <w:ffData>
            <w:name w:val="Selecionar1"/>
            <w:enabled/>
            <w:calcOnExit w:val="0"/>
            <w:checkBox>
              <w:sizeAuto/>
              <w:default w:val="0"/>
            </w:checkBox>
          </w:ffData>
        </w:fldChar>
      </w:r>
      <w:bookmarkStart w:id="26" w:name="Selecionar1"/>
      <w:r w:rsidR="001D421B">
        <w:rPr>
          <w:rFonts w:ascii="Times New Roman" w:eastAsia="Times New Roman" w:hAnsi="Times New Roman"/>
          <w:color w:val="000000"/>
          <w:sz w:val="24"/>
          <w:szCs w:val="24"/>
          <w:lang w:eastAsia="pt-BR"/>
        </w:rPr>
        <w:instrText xml:space="preserve"> FORMCHECKBOX </w:instrText>
      </w:r>
      <w:r w:rsidR="000D4488">
        <w:rPr>
          <w:rFonts w:ascii="Times New Roman" w:eastAsia="Times New Roman" w:hAnsi="Times New Roman"/>
          <w:color w:val="000000"/>
          <w:sz w:val="24"/>
          <w:szCs w:val="24"/>
          <w:lang w:eastAsia="pt-BR"/>
        </w:rPr>
      </w:r>
      <w:r w:rsidR="000D4488">
        <w:rPr>
          <w:rFonts w:ascii="Times New Roman" w:eastAsia="Times New Roman" w:hAnsi="Times New Roman"/>
          <w:color w:val="000000"/>
          <w:sz w:val="24"/>
          <w:szCs w:val="24"/>
          <w:lang w:eastAsia="pt-BR"/>
        </w:rPr>
        <w:fldChar w:fldCharType="end"/>
      </w:r>
      <w:bookmarkEnd w:id="26"/>
      <w:r w:rsidRPr="009E2693">
        <w:rPr>
          <w:rFonts w:ascii="Times New Roman" w:eastAsia="Times New Roman" w:hAnsi="Times New Roman"/>
          <w:color w:val="000000"/>
          <w:sz w:val="24"/>
          <w:szCs w:val="24"/>
          <w:lang w:eastAsia="pt-BR"/>
        </w:rPr>
        <w:t>Sim</w:t>
      </w:r>
      <w:r w:rsidR="009B3116">
        <w:rPr>
          <w:rFonts w:ascii="Times New Roman" w:eastAsia="Times New Roman" w:hAnsi="Times New Roman"/>
          <w:color w:val="000000"/>
          <w:sz w:val="24"/>
          <w:szCs w:val="24"/>
          <w:lang w:eastAsia="pt-BR"/>
        </w:rPr>
        <w:tab/>
      </w:r>
      <w:r w:rsidR="000D4488">
        <w:rPr>
          <w:rFonts w:ascii="Times New Roman" w:eastAsia="Times New Roman" w:hAnsi="Times New Roman"/>
          <w:color w:val="000000"/>
          <w:sz w:val="24"/>
          <w:szCs w:val="24"/>
          <w:lang w:eastAsia="pt-BR"/>
        </w:rPr>
        <w:fldChar w:fldCharType="begin">
          <w:ffData>
            <w:name w:val="Selecionar2"/>
            <w:enabled/>
            <w:calcOnExit w:val="0"/>
            <w:checkBox>
              <w:sizeAuto/>
              <w:default w:val="0"/>
            </w:checkBox>
          </w:ffData>
        </w:fldChar>
      </w:r>
      <w:bookmarkStart w:id="27" w:name="Selecionar2"/>
      <w:r w:rsidR="009B3116">
        <w:rPr>
          <w:rFonts w:ascii="Times New Roman" w:eastAsia="Times New Roman" w:hAnsi="Times New Roman"/>
          <w:color w:val="000000"/>
          <w:sz w:val="24"/>
          <w:szCs w:val="24"/>
          <w:lang w:eastAsia="pt-BR"/>
        </w:rPr>
        <w:instrText xml:space="preserve"> FORMCHECKBOX </w:instrText>
      </w:r>
      <w:r w:rsidR="000D4488">
        <w:rPr>
          <w:rFonts w:ascii="Times New Roman" w:eastAsia="Times New Roman" w:hAnsi="Times New Roman"/>
          <w:color w:val="000000"/>
          <w:sz w:val="24"/>
          <w:szCs w:val="24"/>
          <w:lang w:eastAsia="pt-BR"/>
        </w:rPr>
      </w:r>
      <w:r w:rsidR="000D4488">
        <w:rPr>
          <w:rFonts w:ascii="Times New Roman" w:eastAsia="Times New Roman" w:hAnsi="Times New Roman"/>
          <w:color w:val="000000"/>
          <w:sz w:val="24"/>
          <w:szCs w:val="24"/>
          <w:lang w:eastAsia="pt-BR"/>
        </w:rPr>
        <w:fldChar w:fldCharType="end"/>
      </w:r>
      <w:bookmarkEnd w:id="27"/>
      <w:r w:rsidRPr="009E2693">
        <w:rPr>
          <w:rFonts w:ascii="Times New Roman" w:eastAsia="Times New Roman" w:hAnsi="Times New Roman"/>
          <w:color w:val="000000"/>
          <w:sz w:val="24"/>
          <w:szCs w:val="24"/>
          <w:lang w:eastAsia="pt-BR"/>
        </w:rPr>
        <w:t>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2-    É pessoa vinculada à </w:t>
      </w:r>
      <w:r w:rsidR="000023E5" w:rsidRPr="009E2693">
        <w:rPr>
          <w:rFonts w:ascii="Times New Roman" w:eastAsia="Times New Roman" w:hAnsi="Times New Roman"/>
          <w:color w:val="000000"/>
          <w:sz w:val="24"/>
          <w:szCs w:val="24"/>
          <w:lang w:eastAsia="pt-BR"/>
        </w:rPr>
        <w:t>Corretora?</w:t>
      </w:r>
      <w:r w:rsidR="000023E5">
        <w:rPr>
          <w:rFonts w:ascii="Times New Roman" w:eastAsia="Times New Roman" w:hAnsi="Times New Roman"/>
          <w:color w:val="000000"/>
          <w:sz w:val="24"/>
          <w:szCs w:val="24"/>
          <w:lang w:eastAsia="pt-BR"/>
        </w:rPr>
        <w:tab/>
      </w:r>
      <w:r w:rsidR="009B3116">
        <w:rPr>
          <w:rFonts w:ascii="Times New Roman" w:eastAsia="Times New Roman" w:hAnsi="Times New Roman"/>
          <w:color w:val="000000"/>
          <w:sz w:val="24"/>
          <w:szCs w:val="24"/>
          <w:lang w:eastAsia="pt-BR"/>
        </w:rPr>
        <w:tab/>
      </w:r>
      <w:r w:rsidR="009B3116">
        <w:rPr>
          <w:rFonts w:ascii="Times New Roman" w:eastAsia="Times New Roman" w:hAnsi="Times New Roman"/>
          <w:color w:val="000000"/>
          <w:sz w:val="24"/>
          <w:szCs w:val="24"/>
          <w:lang w:eastAsia="pt-BR"/>
        </w:rPr>
        <w:tab/>
      </w:r>
      <w:r w:rsidR="000D4488">
        <w:rPr>
          <w:rFonts w:ascii="Times New Roman" w:eastAsia="Times New Roman" w:hAnsi="Times New Roman"/>
          <w:color w:val="000000"/>
          <w:sz w:val="24"/>
          <w:szCs w:val="24"/>
          <w:lang w:eastAsia="pt-BR"/>
        </w:rPr>
        <w:fldChar w:fldCharType="begin">
          <w:ffData>
            <w:name w:val="Selecionar3"/>
            <w:enabled/>
            <w:calcOnExit w:val="0"/>
            <w:checkBox>
              <w:sizeAuto/>
              <w:default w:val="0"/>
            </w:checkBox>
          </w:ffData>
        </w:fldChar>
      </w:r>
      <w:bookmarkStart w:id="28" w:name="Selecionar3"/>
      <w:r w:rsidR="001D421B">
        <w:rPr>
          <w:rFonts w:ascii="Times New Roman" w:eastAsia="Times New Roman" w:hAnsi="Times New Roman"/>
          <w:color w:val="000000"/>
          <w:sz w:val="24"/>
          <w:szCs w:val="24"/>
          <w:lang w:eastAsia="pt-BR"/>
        </w:rPr>
        <w:instrText xml:space="preserve"> FORMCHECKBOX </w:instrText>
      </w:r>
      <w:r w:rsidR="000D4488">
        <w:rPr>
          <w:rFonts w:ascii="Times New Roman" w:eastAsia="Times New Roman" w:hAnsi="Times New Roman"/>
          <w:color w:val="000000"/>
          <w:sz w:val="24"/>
          <w:szCs w:val="24"/>
          <w:lang w:eastAsia="pt-BR"/>
        </w:rPr>
      </w:r>
      <w:r w:rsidR="000D4488">
        <w:rPr>
          <w:rFonts w:ascii="Times New Roman" w:eastAsia="Times New Roman" w:hAnsi="Times New Roman"/>
          <w:color w:val="000000"/>
          <w:sz w:val="24"/>
          <w:szCs w:val="24"/>
          <w:lang w:eastAsia="pt-BR"/>
        </w:rPr>
        <w:fldChar w:fldCharType="end"/>
      </w:r>
      <w:bookmarkEnd w:id="28"/>
      <w:r w:rsidRPr="009E2693">
        <w:rPr>
          <w:rFonts w:ascii="Times New Roman" w:eastAsia="Times New Roman" w:hAnsi="Times New Roman"/>
          <w:color w:val="000000"/>
          <w:sz w:val="24"/>
          <w:szCs w:val="24"/>
          <w:lang w:eastAsia="pt-BR"/>
        </w:rPr>
        <w:t>Sim</w:t>
      </w:r>
      <w:r w:rsidR="009B3116">
        <w:rPr>
          <w:rFonts w:ascii="Times New Roman" w:eastAsia="Times New Roman" w:hAnsi="Times New Roman"/>
          <w:color w:val="000000"/>
          <w:sz w:val="24"/>
          <w:szCs w:val="24"/>
          <w:lang w:eastAsia="pt-BR"/>
        </w:rPr>
        <w:tab/>
      </w:r>
      <w:r w:rsidR="000D4488">
        <w:rPr>
          <w:rFonts w:ascii="Times New Roman" w:eastAsia="Times New Roman" w:hAnsi="Times New Roman"/>
          <w:color w:val="000000"/>
          <w:sz w:val="24"/>
          <w:szCs w:val="24"/>
          <w:lang w:eastAsia="pt-BR"/>
        </w:rPr>
        <w:fldChar w:fldCharType="begin">
          <w:ffData>
            <w:name w:val="Selecionar4"/>
            <w:enabled/>
            <w:calcOnExit w:val="0"/>
            <w:checkBox>
              <w:sizeAuto/>
              <w:default w:val="0"/>
            </w:checkBox>
          </w:ffData>
        </w:fldChar>
      </w:r>
      <w:bookmarkStart w:id="29" w:name="Selecionar4"/>
      <w:r w:rsidR="00D53488">
        <w:rPr>
          <w:rFonts w:ascii="Times New Roman" w:eastAsia="Times New Roman" w:hAnsi="Times New Roman"/>
          <w:color w:val="000000"/>
          <w:sz w:val="24"/>
          <w:szCs w:val="24"/>
          <w:lang w:eastAsia="pt-BR"/>
        </w:rPr>
        <w:instrText xml:space="preserve"> FORMCHECKBOX </w:instrText>
      </w:r>
      <w:r w:rsidR="000D4488">
        <w:rPr>
          <w:rFonts w:ascii="Times New Roman" w:eastAsia="Times New Roman" w:hAnsi="Times New Roman"/>
          <w:color w:val="000000"/>
          <w:sz w:val="24"/>
          <w:szCs w:val="24"/>
          <w:lang w:eastAsia="pt-BR"/>
        </w:rPr>
      </w:r>
      <w:r w:rsidR="000D4488">
        <w:rPr>
          <w:rFonts w:ascii="Times New Roman" w:eastAsia="Times New Roman" w:hAnsi="Times New Roman"/>
          <w:color w:val="000000"/>
          <w:sz w:val="24"/>
          <w:szCs w:val="24"/>
          <w:lang w:eastAsia="pt-BR"/>
        </w:rPr>
        <w:fldChar w:fldCharType="end"/>
      </w:r>
      <w:bookmarkEnd w:id="29"/>
      <w:r w:rsidRPr="009E2693">
        <w:rPr>
          <w:rFonts w:ascii="Times New Roman" w:eastAsia="Times New Roman" w:hAnsi="Times New Roman"/>
          <w:color w:val="000000"/>
          <w:sz w:val="24"/>
          <w:szCs w:val="24"/>
          <w:lang w:eastAsia="pt-BR"/>
        </w:rPr>
        <w:t>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(Art. 15 da Instrução CVM 387)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3-    São consideradas válidas somente as ordens transmitidas:   </w:t>
      </w:r>
      <w:r w:rsidR="000D4488">
        <w:rPr>
          <w:rFonts w:ascii="Times New Roman" w:eastAsia="Times New Roman" w:hAnsi="Times New Roman"/>
          <w:color w:val="000000"/>
          <w:sz w:val="24"/>
          <w:szCs w:val="24"/>
          <w:lang w:eastAsia="pt-BR"/>
        </w:rPr>
        <w:fldChar w:fldCharType="begin">
          <w:ffData>
            <w:name w:val="Selecionar5"/>
            <w:enabled/>
            <w:calcOnExit w:val="0"/>
            <w:checkBox>
              <w:sizeAuto/>
              <w:default w:val="0"/>
            </w:checkBox>
          </w:ffData>
        </w:fldChar>
      </w:r>
      <w:bookmarkStart w:id="30" w:name="Selecionar5"/>
      <w:r w:rsidR="009B3116">
        <w:rPr>
          <w:rFonts w:ascii="Times New Roman" w:eastAsia="Times New Roman" w:hAnsi="Times New Roman"/>
          <w:color w:val="000000"/>
          <w:sz w:val="24"/>
          <w:szCs w:val="24"/>
          <w:lang w:eastAsia="pt-BR"/>
        </w:rPr>
        <w:instrText xml:space="preserve"> FORMCHECKBOX </w:instrText>
      </w:r>
      <w:r w:rsidR="000D4488">
        <w:rPr>
          <w:rFonts w:ascii="Times New Roman" w:eastAsia="Times New Roman" w:hAnsi="Times New Roman"/>
          <w:color w:val="000000"/>
          <w:sz w:val="24"/>
          <w:szCs w:val="24"/>
          <w:lang w:eastAsia="pt-BR"/>
        </w:rPr>
      </w:r>
      <w:r w:rsidR="000D4488">
        <w:rPr>
          <w:rFonts w:ascii="Times New Roman" w:eastAsia="Times New Roman" w:hAnsi="Times New Roman"/>
          <w:color w:val="000000"/>
          <w:sz w:val="24"/>
          <w:szCs w:val="24"/>
          <w:lang w:eastAsia="pt-BR"/>
        </w:rPr>
        <w:fldChar w:fldCharType="end"/>
      </w:r>
      <w:bookmarkEnd w:id="30"/>
      <w:r w:rsidRPr="009E2693">
        <w:rPr>
          <w:rFonts w:ascii="Times New Roman" w:eastAsia="Times New Roman" w:hAnsi="Times New Roman"/>
          <w:color w:val="000000"/>
          <w:sz w:val="24"/>
          <w:szCs w:val="24"/>
          <w:lang w:eastAsia="pt-BR"/>
        </w:rPr>
        <w:t>Verbalmente</w:t>
      </w:r>
      <w:r w:rsidR="009B3116">
        <w:rPr>
          <w:rFonts w:ascii="Times New Roman" w:eastAsia="Times New Roman" w:hAnsi="Times New Roman"/>
          <w:color w:val="000000"/>
          <w:sz w:val="24"/>
          <w:szCs w:val="24"/>
          <w:lang w:eastAsia="pt-BR"/>
        </w:rPr>
        <w:tab/>
      </w:r>
      <w:r w:rsidR="000D4488">
        <w:rPr>
          <w:rFonts w:ascii="Times New Roman" w:eastAsia="Times New Roman" w:hAnsi="Times New Roman"/>
          <w:color w:val="000000"/>
          <w:sz w:val="24"/>
          <w:szCs w:val="24"/>
          <w:lang w:eastAsia="pt-BR"/>
        </w:rPr>
        <w:fldChar w:fldCharType="begin">
          <w:ffData>
            <w:name w:val="Selecionar6"/>
            <w:enabled/>
            <w:calcOnExit w:val="0"/>
            <w:checkBox>
              <w:sizeAuto/>
              <w:default w:val="0"/>
            </w:checkBox>
          </w:ffData>
        </w:fldChar>
      </w:r>
      <w:bookmarkStart w:id="31" w:name="Selecionar6"/>
      <w:r w:rsidR="001D421B">
        <w:rPr>
          <w:rFonts w:ascii="Times New Roman" w:eastAsia="Times New Roman" w:hAnsi="Times New Roman"/>
          <w:color w:val="000000"/>
          <w:sz w:val="24"/>
          <w:szCs w:val="24"/>
          <w:lang w:eastAsia="pt-BR"/>
        </w:rPr>
        <w:instrText xml:space="preserve"> FORMCHECKBOX </w:instrText>
      </w:r>
      <w:r w:rsidR="000D4488">
        <w:rPr>
          <w:rFonts w:ascii="Times New Roman" w:eastAsia="Times New Roman" w:hAnsi="Times New Roman"/>
          <w:color w:val="000000"/>
          <w:sz w:val="24"/>
          <w:szCs w:val="24"/>
          <w:lang w:eastAsia="pt-BR"/>
        </w:rPr>
      </w:r>
      <w:r w:rsidR="000D4488">
        <w:rPr>
          <w:rFonts w:ascii="Times New Roman" w:eastAsia="Times New Roman" w:hAnsi="Times New Roman"/>
          <w:color w:val="000000"/>
          <w:sz w:val="24"/>
          <w:szCs w:val="24"/>
          <w:lang w:eastAsia="pt-BR"/>
        </w:rPr>
        <w:fldChar w:fldCharType="end"/>
      </w:r>
      <w:bookmarkEnd w:id="31"/>
      <w:r w:rsidRPr="009E2693">
        <w:rPr>
          <w:rFonts w:ascii="Times New Roman" w:eastAsia="Times New Roman" w:hAnsi="Times New Roman"/>
          <w:color w:val="000000"/>
          <w:sz w:val="24"/>
          <w:szCs w:val="24"/>
          <w:lang w:eastAsia="pt-BR"/>
        </w:rPr>
        <w:t>Por escrito –</w:t>
      </w:r>
    </w:p>
    <w:p w:rsidR="00A02BD8" w:rsidRPr="009E2693" w:rsidRDefault="009B3116" w:rsidP="00A02BD8">
      <w:pPr>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Carta / email / Fax</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4-    Autoriza a transmissão de ordens por procurados ou </w:t>
      </w:r>
      <w:r w:rsidR="000023E5" w:rsidRPr="009E2693">
        <w:rPr>
          <w:rFonts w:ascii="Times New Roman" w:eastAsia="Times New Roman" w:hAnsi="Times New Roman"/>
          <w:color w:val="000000"/>
          <w:sz w:val="24"/>
          <w:szCs w:val="24"/>
          <w:lang w:eastAsia="pt-BR"/>
        </w:rPr>
        <w:t>representantes?</w:t>
      </w:r>
      <w:r w:rsidR="000023E5">
        <w:rPr>
          <w:rFonts w:ascii="Times New Roman" w:eastAsia="Times New Roman" w:hAnsi="Times New Roman"/>
          <w:color w:val="000000"/>
          <w:sz w:val="24"/>
          <w:szCs w:val="24"/>
          <w:lang w:eastAsia="pt-BR"/>
        </w:rPr>
        <w:tab/>
      </w:r>
      <w:r w:rsidR="000D4488">
        <w:rPr>
          <w:rFonts w:ascii="Times New Roman" w:eastAsia="Times New Roman" w:hAnsi="Times New Roman"/>
          <w:color w:val="000000"/>
          <w:sz w:val="24"/>
          <w:szCs w:val="24"/>
          <w:lang w:eastAsia="pt-BR"/>
        </w:rPr>
        <w:fldChar w:fldCharType="begin">
          <w:ffData>
            <w:name w:val="Selecionar7"/>
            <w:enabled/>
            <w:calcOnExit w:val="0"/>
            <w:checkBox>
              <w:sizeAuto/>
              <w:default w:val="0"/>
            </w:checkBox>
          </w:ffData>
        </w:fldChar>
      </w:r>
      <w:bookmarkStart w:id="32" w:name="Selecionar7"/>
      <w:r w:rsidR="009B3116">
        <w:rPr>
          <w:rFonts w:ascii="Times New Roman" w:eastAsia="Times New Roman" w:hAnsi="Times New Roman"/>
          <w:color w:val="000000"/>
          <w:sz w:val="24"/>
          <w:szCs w:val="24"/>
          <w:lang w:eastAsia="pt-BR"/>
        </w:rPr>
        <w:instrText xml:space="preserve"> FORMCHECKBOX </w:instrText>
      </w:r>
      <w:r w:rsidR="000D4488">
        <w:rPr>
          <w:rFonts w:ascii="Times New Roman" w:eastAsia="Times New Roman" w:hAnsi="Times New Roman"/>
          <w:color w:val="000000"/>
          <w:sz w:val="24"/>
          <w:szCs w:val="24"/>
          <w:lang w:eastAsia="pt-BR"/>
        </w:rPr>
      </w:r>
      <w:r w:rsidR="000D4488">
        <w:rPr>
          <w:rFonts w:ascii="Times New Roman" w:eastAsia="Times New Roman" w:hAnsi="Times New Roman"/>
          <w:color w:val="000000"/>
          <w:sz w:val="24"/>
          <w:szCs w:val="24"/>
          <w:lang w:eastAsia="pt-BR"/>
        </w:rPr>
        <w:fldChar w:fldCharType="end"/>
      </w:r>
      <w:bookmarkEnd w:id="32"/>
      <w:r w:rsidRPr="009E2693">
        <w:rPr>
          <w:rFonts w:ascii="Times New Roman" w:eastAsia="Times New Roman" w:hAnsi="Times New Roman"/>
          <w:color w:val="000000"/>
          <w:sz w:val="24"/>
          <w:szCs w:val="24"/>
          <w:lang w:eastAsia="pt-BR"/>
        </w:rPr>
        <w:t>Sim</w:t>
      </w:r>
      <w:r w:rsidR="009B3116">
        <w:rPr>
          <w:rFonts w:ascii="Times New Roman" w:eastAsia="Times New Roman" w:hAnsi="Times New Roman"/>
          <w:color w:val="000000"/>
          <w:sz w:val="24"/>
          <w:szCs w:val="24"/>
          <w:lang w:eastAsia="pt-BR"/>
        </w:rPr>
        <w:tab/>
      </w:r>
      <w:r w:rsidR="000D4488">
        <w:rPr>
          <w:rFonts w:ascii="Times New Roman" w:eastAsia="Times New Roman" w:hAnsi="Times New Roman"/>
          <w:color w:val="000000"/>
          <w:sz w:val="24"/>
          <w:szCs w:val="24"/>
          <w:lang w:eastAsia="pt-BR"/>
        </w:rPr>
        <w:fldChar w:fldCharType="begin">
          <w:ffData>
            <w:name w:val="Selecionar8"/>
            <w:enabled/>
            <w:calcOnExit w:val="0"/>
            <w:checkBox>
              <w:sizeAuto/>
              <w:default w:val="0"/>
            </w:checkBox>
          </w:ffData>
        </w:fldChar>
      </w:r>
      <w:bookmarkStart w:id="33" w:name="Selecionar8"/>
      <w:r w:rsidR="001D421B">
        <w:rPr>
          <w:rFonts w:ascii="Times New Roman" w:eastAsia="Times New Roman" w:hAnsi="Times New Roman"/>
          <w:color w:val="000000"/>
          <w:sz w:val="24"/>
          <w:szCs w:val="24"/>
          <w:lang w:eastAsia="pt-BR"/>
        </w:rPr>
        <w:instrText xml:space="preserve"> FORMCHECKBOX </w:instrText>
      </w:r>
      <w:r w:rsidR="000D4488">
        <w:rPr>
          <w:rFonts w:ascii="Times New Roman" w:eastAsia="Times New Roman" w:hAnsi="Times New Roman"/>
          <w:color w:val="000000"/>
          <w:sz w:val="24"/>
          <w:szCs w:val="24"/>
          <w:lang w:eastAsia="pt-BR"/>
        </w:rPr>
      </w:r>
      <w:r w:rsidR="000D4488">
        <w:rPr>
          <w:rFonts w:ascii="Times New Roman" w:eastAsia="Times New Roman" w:hAnsi="Times New Roman"/>
          <w:color w:val="000000"/>
          <w:sz w:val="24"/>
          <w:szCs w:val="24"/>
          <w:lang w:eastAsia="pt-BR"/>
        </w:rPr>
        <w:fldChar w:fldCharType="end"/>
      </w:r>
      <w:bookmarkEnd w:id="33"/>
      <w:r w:rsidRPr="009E2693">
        <w:rPr>
          <w:rFonts w:ascii="Times New Roman" w:eastAsia="Times New Roman" w:hAnsi="Times New Roman"/>
          <w:color w:val="000000"/>
          <w:sz w:val="24"/>
          <w:szCs w:val="24"/>
          <w:lang w:eastAsia="pt-BR"/>
        </w:rPr>
        <w:t>Não</w:t>
      </w:r>
    </w:p>
    <w:p w:rsidR="00A02BD8" w:rsidRPr="009B3116" w:rsidRDefault="00A02BD8" w:rsidP="00A02BD8">
      <w:pPr>
        <w:spacing w:after="0" w:line="240" w:lineRule="auto"/>
        <w:rPr>
          <w:rFonts w:ascii="Times New Roman" w:eastAsia="Times New Roman" w:hAnsi="Times New Roman"/>
          <w:b/>
          <w:color w:val="000000"/>
          <w:sz w:val="20"/>
          <w:szCs w:val="20"/>
          <w:lang w:eastAsia="pt-BR"/>
        </w:rPr>
      </w:pPr>
      <w:r w:rsidRPr="009E2693">
        <w:rPr>
          <w:rFonts w:ascii="Times New Roman" w:eastAsia="Times New Roman" w:hAnsi="Times New Roman"/>
          <w:color w:val="000000"/>
          <w:sz w:val="24"/>
          <w:szCs w:val="24"/>
          <w:lang w:eastAsia="pt-BR"/>
        </w:rPr>
        <w:t xml:space="preserve">       </w:t>
      </w:r>
      <w:r w:rsidRPr="009B3116">
        <w:rPr>
          <w:rFonts w:ascii="Times New Roman" w:eastAsia="Times New Roman" w:hAnsi="Times New Roman"/>
          <w:b/>
          <w:color w:val="000000"/>
          <w:sz w:val="20"/>
          <w:szCs w:val="20"/>
          <w:lang w:eastAsia="pt-BR"/>
        </w:rPr>
        <w:t xml:space="preserve">(Em caso positivo, identificar o procurado ou representante e anexar aprocuração específica, </w:t>
      </w:r>
      <w:r w:rsidR="009B3116">
        <w:rPr>
          <w:rFonts w:ascii="Times New Roman" w:eastAsia="Times New Roman" w:hAnsi="Times New Roman"/>
          <w:b/>
          <w:color w:val="000000"/>
          <w:sz w:val="20"/>
          <w:szCs w:val="20"/>
          <w:lang w:eastAsia="pt-BR"/>
        </w:rPr>
        <w:t>c</w:t>
      </w:r>
      <w:r w:rsidRPr="009B3116">
        <w:rPr>
          <w:rFonts w:ascii="Times New Roman" w:eastAsia="Times New Roman" w:hAnsi="Times New Roman"/>
          <w:b/>
          <w:color w:val="000000"/>
          <w:sz w:val="20"/>
          <w:szCs w:val="20"/>
          <w:lang w:eastAsia="pt-BR"/>
        </w:rPr>
        <w:t>omprometendo-se a informar por escrito a Corretora no caso de eventual revogação do mandato).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5-    A carteira própria da Corretora ou de pessoas a ela vinculada podem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0023E5">
        <w:rPr>
          <w:rFonts w:ascii="Times New Roman" w:eastAsia="Times New Roman" w:hAnsi="Times New Roman"/>
          <w:color w:val="000000"/>
          <w:sz w:val="24"/>
          <w:szCs w:val="24"/>
          <w:lang w:eastAsia="pt-BR"/>
        </w:rPr>
        <w:t>a</w:t>
      </w:r>
      <w:r w:rsidR="000023E5" w:rsidRPr="009E2693">
        <w:rPr>
          <w:rFonts w:ascii="Times New Roman" w:eastAsia="Times New Roman" w:hAnsi="Times New Roman"/>
          <w:color w:val="000000"/>
          <w:sz w:val="24"/>
          <w:szCs w:val="24"/>
          <w:lang w:eastAsia="pt-BR"/>
        </w:rPr>
        <w:t>tuar</w:t>
      </w:r>
      <w:r w:rsidRPr="009E2693">
        <w:rPr>
          <w:rFonts w:ascii="Times New Roman" w:eastAsia="Times New Roman" w:hAnsi="Times New Roman"/>
          <w:color w:val="000000"/>
          <w:sz w:val="24"/>
          <w:szCs w:val="24"/>
          <w:lang w:eastAsia="pt-BR"/>
        </w:rPr>
        <w:t xml:space="preserve"> na contraparte das operações que ordenar?  </w:t>
      </w:r>
    </w:p>
    <w:p w:rsidR="00A02BD8" w:rsidRPr="009B3116" w:rsidRDefault="00A02BD8" w:rsidP="00A02BD8">
      <w:pPr>
        <w:spacing w:after="0" w:line="240" w:lineRule="auto"/>
        <w:rPr>
          <w:rFonts w:ascii="Times New Roman" w:eastAsia="Times New Roman" w:hAnsi="Times New Roman"/>
          <w:b/>
          <w:color w:val="000000"/>
          <w:sz w:val="24"/>
          <w:szCs w:val="24"/>
          <w:lang w:eastAsia="pt-BR"/>
        </w:rPr>
      </w:pPr>
      <w:r w:rsidRPr="009E2693">
        <w:rPr>
          <w:rFonts w:ascii="Times New Roman" w:eastAsia="Times New Roman" w:hAnsi="Times New Roman"/>
          <w:color w:val="000000"/>
          <w:sz w:val="24"/>
          <w:szCs w:val="24"/>
          <w:lang w:eastAsia="pt-BR"/>
        </w:rPr>
        <w:t xml:space="preserve">       </w:t>
      </w:r>
      <w:r w:rsidRPr="009B3116">
        <w:rPr>
          <w:rFonts w:ascii="Times New Roman" w:eastAsia="Times New Roman" w:hAnsi="Times New Roman"/>
          <w:b/>
          <w:color w:val="000000"/>
          <w:sz w:val="20"/>
          <w:szCs w:val="24"/>
          <w:lang w:eastAsia="pt-BR"/>
        </w:rPr>
        <w:t>(Obrigatório para cliente com carteira administrada - Instr. CVM 117)</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0D4488">
        <w:rPr>
          <w:rFonts w:ascii="Times New Roman" w:eastAsia="Times New Roman" w:hAnsi="Times New Roman"/>
          <w:color w:val="000000"/>
          <w:sz w:val="24"/>
          <w:szCs w:val="24"/>
          <w:lang w:eastAsia="pt-BR"/>
        </w:rPr>
        <w:fldChar w:fldCharType="begin">
          <w:ffData>
            <w:name w:val="Selecionar9"/>
            <w:enabled/>
            <w:calcOnExit w:val="0"/>
            <w:checkBox>
              <w:sizeAuto/>
              <w:default w:val="0"/>
            </w:checkBox>
          </w:ffData>
        </w:fldChar>
      </w:r>
      <w:bookmarkStart w:id="34" w:name="Selecionar9"/>
      <w:r w:rsidR="001D421B">
        <w:rPr>
          <w:rFonts w:ascii="Times New Roman" w:eastAsia="Times New Roman" w:hAnsi="Times New Roman"/>
          <w:color w:val="000000"/>
          <w:sz w:val="24"/>
          <w:szCs w:val="24"/>
          <w:lang w:eastAsia="pt-BR"/>
        </w:rPr>
        <w:instrText xml:space="preserve"> FORMCHECKBOX </w:instrText>
      </w:r>
      <w:r w:rsidR="000D4488">
        <w:rPr>
          <w:rFonts w:ascii="Times New Roman" w:eastAsia="Times New Roman" w:hAnsi="Times New Roman"/>
          <w:color w:val="000000"/>
          <w:sz w:val="24"/>
          <w:szCs w:val="24"/>
          <w:lang w:eastAsia="pt-BR"/>
        </w:rPr>
      </w:r>
      <w:r w:rsidR="000D4488">
        <w:rPr>
          <w:rFonts w:ascii="Times New Roman" w:eastAsia="Times New Roman" w:hAnsi="Times New Roman"/>
          <w:color w:val="000000"/>
          <w:sz w:val="24"/>
          <w:szCs w:val="24"/>
          <w:lang w:eastAsia="pt-BR"/>
        </w:rPr>
        <w:fldChar w:fldCharType="end"/>
      </w:r>
      <w:bookmarkEnd w:id="34"/>
      <w:r w:rsidR="009B3116">
        <w:rPr>
          <w:rFonts w:ascii="Times New Roman" w:eastAsia="Times New Roman" w:hAnsi="Times New Roman"/>
          <w:color w:val="000000"/>
          <w:sz w:val="24"/>
          <w:szCs w:val="24"/>
          <w:lang w:eastAsia="pt-BR"/>
        </w:rPr>
        <w:t xml:space="preserve"> C</w:t>
      </w:r>
      <w:r w:rsidRPr="009E2693">
        <w:rPr>
          <w:rFonts w:ascii="Times New Roman" w:eastAsia="Times New Roman" w:hAnsi="Times New Roman"/>
          <w:color w:val="000000"/>
          <w:sz w:val="24"/>
          <w:szCs w:val="24"/>
          <w:lang w:eastAsia="pt-BR"/>
        </w:rPr>
        <w:t>oncordo</w:t>
      </w:r>
      <w:r w:rsidR="009B3116">
        <w:rPr>
          <w:rFonts w:ascii="Times New Roman" w:eastAsia="Times New Roman" w:hAnsi="Times New Roman"/>
          <w:color w:val="000000"/>
          <w:sz w:val="24"/>
          <w:szCs w:val="24"/>
          <w:lang w:eastAsia="pt-BR"/>
        </w:rPr>
        <w:tab/>
      </w:r>
      <w:r w:rsidR="000D4488">
        <w:rPr>
          <w:rFonts w:ascii="Times New Roman" w:eastAsia="Times New Roman" w:hAnsi="Times New Roman"/>
          <w:color w:val="000000"/>
          <w:sz w:val="24"/>
          <w:szCs w:val="24"/>
          <w:lang w:eastAsia="pt-BR"/>
        </w:rPr>
        <w:fldChar w:fldCharType="begin">
          <w:ffData>
            <w:name w:val="Selecionar10"/>
            <w:enabled/>
            <w:calcOnExit w:val="0"/>
            <w:checkBox>
              <w:sizeAuto/>
              <w:default w:val="0"/>
            </w:checkBox>
          </w:ffData>
        </w:fldChar>
      </w:r>
      <w:bookmarkStart w:id="35" w:name="Selecionar10"/>
      <w:r w:rsidR="009B3116">
        <w:rPr>
          <w:rFonts w:ascii="Times New Roman" w:eastAsia="Times New Roman" w:hAnsi="Times New Roman"/>
          <w:color w:val="000000"/>
          <w:sz w:val="24"/>
          <w:szCs w:val="24"/>
          <w:lang w:eastAsia="pt-BR"/>
        </w:rPr>
        <w:instrText xml:space="preserve"> FORMCHECKBOX </w:instrText>
      </w:r>
      <w:r w:rsidR="000D4488">
        <w:rPr>
          <w:rFonts w:ascii="Times New Roman" w:eastAsia="Times New Roman" w:hAnsi="Times New Roman"/>
          <w:color w:val="000000"/>
          <w:sz w:val="24"/>
          <w:szCs w:val="24"/>
          <w:lang w:eastAsia="pt-BR"/>
        </w:rPr>
      </w:r>
      <w:r w:rsidR="000D4488">
        <w:rPr>
          <w:rFonts w:ascii="Times New Roman" w:eastAsia="Times New Roman" w:hAnsi="Times New Roman"/>
          <w:color w:val="000000"/>
          <w:sz w:val="24"/>
          <w:szCs w:val="24"/>
          <w:lang w:eastAsia="pt-BR"/>
        </w:rPr>
        <w:fldChar w:fldCharType="end"/>
      </w:r>
      <w:bookmarkEnd w:id="35"/>
      <w:r w:rsidRPr="009E2693">
        <w:rPr>
          <w:rFonts w:ascii="Times New Roman" w:eastAsia="Times New Roman" w:hAnsi="Times New Roman"/>
          <w:color w:val="000000"/>
          <w:sz w:val="24"/>
          <w:szCs w:val="24"/>
          <w:lang w:eastAsia="pt-BR"/>
        </w:rPr>
        <w:t>Não Concordo</w:t>
      </w:r>
      <w:r w:rsidR="009B3116">
        <w:rPr>
          <w:rFonts w:ascii="Times New Roman" w:eastAsia="Times New Roman" w:hAnsi="Times New Roman"/>
          <w:color w:val="000000"/>
          <w:sz w:val="24"/>
          <w:szCs w:val="24"/>
          <w:lang w:eastAsia="pt-BR"/>
        </w:rPr>
        <w:tab/>
      </w:r>
      <w:r w:rsidR="000D4488">
        <w:rPr>
          <w:rFonts w:ascii="Times New Roman" w:eastAsia="Times New Roman" w:hAnsi="Times New Roman"/>
          <w:color w:val="000000"/>
          <w:sz w:val="24"/>
          <w:szCs w:val="24"/>
          <w:lang w:eastAsia="pt-BR"/>
        </w:rPr>
        <w:fldChar w:fldCharType="begin">
          <w:ffData>
            <w:name w:val="Selecionar11"/>
            <w:enabled/>
            <w:calcOnExit w:val="0"/>
            <w:checkBox>
              <w:sizeAuto/>
              <w:default w:val="0"/>
            </w:checkBox>
          </w:ffData>
        </w:fldChar>
      </w:r>
      <w:bookmarkStart w:id="36" w:name="Selecionar11"/>
      <w:r w:rsidR="009B3116">
        <w:rPr>
          <w:rFonts w:ascii="Times New Roman" w:eastAsia="Times New Roman" w:hAnsi="Times New Roman"/>
          <w:color w:val="000000"/>
          <w:sz w:val="24"/>
          <w:szCs w:val="24"/>
          <w:lang w:eastAsia="pt-BR"/>
        </w:rPr>
        <w:instrText xml:space="preserve"> FORMCHECKBOX </w:instrText>
      </w:r>
      <w:r w:rsidR="000D4488">
        <w:rPr>
          <w:rFonts w:ascii="Times New Roman" w:eastAsia="Times New Roman" w:hAnsi="Times New Roman"/>
          <w:color w:val="000000"/>
          <w:sz w:val="24"/>
          <w:szCs w:val="24"/>
          <w:lang w:eastAsia="pt-BR"/>
        </w:rPr>
      </w:r>
      <w:r w:rsidR="000D4488">
        <w:rPr>
          <w:rFonts w:ascii="Times New Roman" w:eastAsia="Times New Roman" w:hAnsi="Times New Roman"/>
          <w:color w:val="000000"/>
          <w:sz w:val="24"/>
          <w:szCs w:val="24"/>
          <w:lang w:eastAsia="pt-BR"/>
        </w:rPr>
        <w:fldChar w:fldCharType="end"/>
      </w:r>
      <w:bookmarkEnd w:id="36"/>
      <w:r w:rsidRPr="009E2693">
        <w:rPr>
          <w:rFonts w:ascii="Times New Roman" w:eastAsia="Times New Roman" w:hAnsi="Times New Roman"/>
          <w:color w:val="000000"/>
          <w:sz w:val="24"/>
          <w:szCs w:val="24"/>
          <w:lang w:eastAsia="pt-BR"/>
        </w:rPr>
        <w:t>Concordo Sob Consulta</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6-    </w:t>
      </w:r>
      <w:r w:rsidR="009B3116" w:rsidRPr="009B3116">
        <w:rPr>
          <w:rFonts w:ascii="Times New Roman" w:eastAsia="Times New Roman" w:hAnsi="Times New Roman"/>
          <w:color w:val="000000"/>
          <w:sz w:val="24"/>
          <w:szCs w:val="24"/>
          <w:lang w:eastAsia="pt-BR"/>
        </w:rPr>
        <w:t>E</w:t>
      </w:r>
      <w:r w:rsidRPr="009B3116">
        <w:rPr>
          <w:rFonts w:ascii="Times New Roman" w:eastAsia="Times New Roman" w:hAnsi="Times New Roman"/>
          <w:bCs/>
          <w:color w:val="000000"/>
          <w:sz w:val="24"/>
          <w:szCs w:val="24"/>
          <w:lang w:eastAsia="pt-BR"/>
        </w:rPr>
        <w:t xml:space="preserve">stá impedido de operar nos Mercados de Valores </w:t>
      </w:r>
      <w:r w:rsidR="000023E5" w:rsidRPr="009B3116">
        <w:rPr>
          <w:rFonts w:ascii="Times New Roman" w:eastAsia="Times New Roman" w:hAnsi="Times New Roman"/>
          <w:bCs/>
          <w:color w:val="000000"/>
          <w:sz w:val="24"/>
          <w:szCs w:val="24"/>
          <w:lang w:eastAsia="pt-BR"/>
        </w:rPr>
        <w:t>Mobiliários</w:t>
      </w:r>
      <w:r w:rsidR="000023E5">
        <w:rPr>
          <w:rFonts w:ascii="Times New Roman" w:eastAsia="Times New Roman" w:hAnsi="Times New Roman"/>
          <w:color w:val="000000"/>
          <w:sz w:val="24"/>
          <w:szCs w:val="24"/>
          <w:lang w:eastAsia="pt-BR"/>
        </w:rPr>
        <w:t xml:space="preserve">? </w:t>
      </w:r>
      <w:r w:rsidR="000023E5">
        <w:rPr>
          <w:rFonts w:ascii="Times New Roman" w:eastAsia="Times New Roman" w:hAnsi="Times New Roman"/>
          <w:color w:val="000000"/>
          <w:sz w:val="24"/>
          <w:szCs w:val="24"/>
          <w:lang w:eastAsia="pt-BR"/>
        </w:rPr>
        <w:tab/>
      </w:r>
      <w:r w:rsidR="000D4488">
        <w:rPr>
          <w:rFonts w:ascii="Times New Roman" w:eastAsia="Times New Roman" w:hAnsi="Times New Roman"/>
          <w:color w:val="000000"/>
          <w:sz w:val="24"/>
          <w:szCs w:val="24"/>
          <w:lang w:eastAsia="pt-BR"/>
        </w:rPr>
        <w:fldChar w:fldCharType="begin">
          <w:ffData>
            <w:name w:val="Selecionar12"/>
            <w:enabled/>
            <w:calcOnExit w:val="0"/>
            <w:checkBox>
              <w:sizeAuto/>
              <w:default w:val="0"/>
            </w:checkBox>
          </w:ffData>
        </w:fldChar>
      </w:r>
      <w:bookmarkStart w:id="37" w:name="Selecionar12"/>
      <w:r w:rsidR="009B3116">
        <w:rPr>
          <w:rFonts w:ascii="Times New Roman" w:eastAsia="Times New Roman" w:hAnsi="Times New Roman"/>
          <w:color w:val="000000"/>
          <w:sz w:val="24"/>
          <w:szCs w:val="24"/>
          <w:lang w:eastAsia="pt-BR"/>
        </w:rPr>
        <w:instrText xml:space="preserve"> FORMCHECKBOX </w:instrText>
      </w:r>
      <w:r w:rsidR="000D4488">
        <w:rPr>
          <w:rFonts w:ascii="Times New Roman" w:eastAsia="Times New Roman" w:hAnsi="Times New Roman"/>
          <w:color w:val="000000"/>
          <w:sz w:val="24"/>
          <w:szCs w:val="24"/>
          <w:lang w:eastAsia="pt-BR"/>
        </w:rPr>
      </w:r>
      <w:r w:rsidR="000D4488">
        <w:rPr>
          <w:rFonts w:ascii="Times New Roman" w:eastAsia="Times New Roman" w:hAnsi="Times New Roman"/>
          <w:color w:val="000000"/>
          <w:sz w:val="24"/>
          <w:szCs w:val="24"/>
          <w:lang w:eastAsia="pt-BR"/>
        </w:rPr>
        <w:fldChar w:fldCharType="end"/>
      </w:r>
      <w:bookmarkEnd w:id="37"/>
      <w:r w:rsidR="009B3116">
        <w:rPr>
          <w:rFonts w:ascii="Times New Roman" w:eastAsia="Times New Roman" w:hAnsi="Times New Roman"/>
          <w:color w:val="000000"/>
          <w:sz w:val="24"/>
          <w:szCs w:val="24"/>
          <w:lang w:eastAsia="pt-BR"/>
        </w:rPr>
        <w:t xml:space="preserve"> Sim</w:t>
      </w:r>
      <w:r w:rsidR="009B3116">
        <w:rPr>
          <w:rFonts w:ascii="Times New Roman" w:eastAsia="Times New Roman" w:hAnsi="Times New Roman"/>
          <w:color w:val="000000"/>
          <w:sz w:val="24"/>
          <w:szCs w:val="24"/>
          <w:lang w:eastAsia="pt-BR"/>
        </w:rPr>
        <w:tab/>
      </w:r>
      <w:r w:rsidR="000D4488">
        <w:rPr>
          <w:rFonts w:ascii="Times New Roman" w:eastAsia="Times New Roman" w:hAnsi="Times New Roman"/>
          <w:color w:val="000000"/>
          <w:sz w:val="24"/>
          <w:szCs w:val="24"/>
          <w:lang w:eastAsia="pt-BR"/>
        </w:rPr>
        <w:fldChar w:fldCharType="begin">
          <w:ffData>
            <w:name w:val="Selecionar13"/>
            <w:enabled/>
            <w:calcOnExit w:val="0"/>
            <w:checkBox>
              <w:sizeAuto/>
              <w:default w:val="0"/>
            </w:checkBox>
          </w:ffData>
        </w:fldChar>
      </w:r>
      <w:bookmarkStart w:id="38" w:name="Selecionar13"/>
      <w:r w:rsidR="001D421B">
        <w:rPr>
          <w:rFonts w:ascii="Times New Roman" w:eastAsia="Times New Roman" w:hAnsi="Times New Roman"/>
          <w:color w:val="000000"/>
          <w:sz w:val="24"/>
          <w:szCs w:val="24"/>
          <w:lang w:eastAsia="pt-BR"/>
        </w:rPr>
        <w:instrText xml:space="preserve"> FORMCHECKBOX </w:instrText>
      </w:r>
      <w:r w:rsidR="000D4488">
        <w:rPr>
          <w:rFonts w:ascii="Times New Roman" w:eastAsia="Times New Roman" w:hAnsi="Times New Roman"/>
          <w:color w:val="000000"/>
          <w:sz w:val="24"/>
          <w:szCs w:val="24"/>
          <w:lang w:eastAsia="pt-BR"/>
        </w:rPr>
      </w:r>
      <w:r w:rsidR="000D4488">
        <w:rPr>
          <w:rFonts w:ascii="Times New Roman" w:eastAsia="Times New Roman" w:hAnsi="Times New Roman"/>
          <w:color w:val="000000"/>
          <w:sz w:val="24"/>
          <w:szCs w:val="24"/>
          <w:lang w:eastAsia="pt-BR"/>
        </w:rPr>
        <w:fldChar w:fldCharType="end"/>
      </w:r>
      <w:bookmarkEnd w:id="38"/>
      <w:r w:rsidR="009B3116">
        <w:rPr>
          <w:rFonts w:ascii="Times New Roman" w:eastAsia="Times New Roman" w:hAnsi="Times New Roman"/>
          <w:color w:val="000000"/>
          <w:sz w:val="24"/>
          <w:szCs w:val="24"/>
          <w:lang w:eastAsia="pt-BR"/>
        </w:rPr>
        <w:t>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7-    Desempenha, desempenhou</w:t>
      </w:r>
      <w:r w:rsidR="00983D5C">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é representante</w:t>
      </w:r>
      <w:r w:rsidR="00983D5C">
        <w:rPr>
          <w:rFonts w:ascii="Times New Roman" w:eastAsia="Times New Roman" w:hAnsi="Times New Roman"/>
          <w:color w:val="000000"/>
          <w:sz w:val="24"/>
          <w:szCs w:val="24"/>
          <w:lang w:eastAsia="pt-BR"/>
        </w:rPr>
        <w:t>, é</w:t>
      </w:r>
      <w:r w:rsidRPr="009E2693">
        <w:rPr>
          <w:rFonts w:ascii="Times New Roman" w:eastAsia="Times New Roman" w:hAnsi="Times New Roman"/>
          <w:color w:val="000000"/>
          <w:sz w:val="24"/>
          <w:szCs w:val="24"/>
          <w:lang w:eastAsia="pt-BR"/>
        </w:rPr>
        <w:t xml:space="preserve"> familiar, ou possui relacionamento próximo com</w:t>
      </w:r>
    </w:p>
    <w:p w:rsidR="00A02BD8" w:rsidRPr="009E2693" w:rsidRDefault="000023E5"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Pessoas</w:t>
      </w:r>
      <w:r w:rsidR="00A02BD8" w:rsidRPr="009E2693">
        <w:rPr>
          <w:rFonts w:ascii="Times New Roman" w:eastAsia="Times New Roman" w:hAnsi="Times New Roman"/>
          <w:color w:val="000000"/>
          <w:sz w:val="24"/>
          <w:szCs w:val="24"/>
          <w:lang w:eastAsia="pt-BR"/>
        </w:rPr>
        <w:t xml:space="preserve"> que desempenham ou desempenharam nos últimos 5(cinco) anos, cargos, empregos ou</w:t>
      </w:r>
    </w:p>
    <w:p w:rsidR="00A02BD8" w:rsidRPr="009E2693" w:rsidRDefault="000023E5"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Funções</w:t>
      </w:r>
      <w:r w:rsidR="00A02BD8" w:rsidRPr="009E2693">
        <w:rPr>
          <w:rFonts w:ascii="Times New Roman" w:eastAsia="Times New Roman" w:hAnsi="Times New Roman"/>
          <w:color w:val="000000"/>
          <w:sz w:val="24"/>
          <w:szCs w:val="24"/>
          <w:lang w:eastAsia="pt-BR"/>
        </w:rPr>
        <w:t xml:space="preserve"> públicas relevantes, no Brasil ou em outros países, territórios e dependências </w:t>
      </w:r>
    </w:p>
    <w:p w:rsidR="00C12861" w:rsidRDefault="000023E5"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Estrangeiras</w:t>
      </w:r>
      <w:r w:rsidR="00C12861">
        <w:rPr>
          <w:rFonts w:ascii="Times New Roman" w:eastAsia="Times New Roman" w:hAnsi="Times New Roman"/>
          <w:color w:val="000000"/>
          <w:sz w:val="24"/>
          <w:szCs w:val="24"/>
          <w:lang w:eastAsia="pt-BR"/>
        </w:rPr>
        <w:t xml:space="preserve">). </w:t>
      </w:r>
      <w:r w:rsidR="00983D5C">
        <w:rPr>
          <w:rFonts w:ascii="Times New Roman" w:eastAsia="Times New Roman" w:hAnsi="Times New Roman"/>
          <w:color w:val="000000"/>
          <w:sz w:val="24"/>
          <w:szCs w:val="24"/>
          <w:lang w:eastAsia="pt-BR"/>
        </w:rPr>
        <w:t>(</w:t>
      </w:r>
      <w:r w:rsidR="00C12861">
        <w:rPr>
          <w:rFonts w:ascii="Times New Roman" w:eastAsia="Times New Roman" w:hAnsi="Times New Roman"/>
          <w:color w:val="000000"/>
          <w:sz w:val="24"/>
          <w:szCs w:val="24"/>
          <w:lang w:eastAsia="pt-BR"/>
        </w:rPr>
        <w:t>I</w:t>
      </w:r>
      <w:r w:rsidR="001B67A3">
        <w:rPr>
          <w:rFonts w:ascii="Times New Roman" w:eastAsia="Times New Roman" w:hAnsi="Times New Roman"/>
          <w:color w:val="000000"/>
          <w:sz w:val="24"/>
          <w:szCs w:val="24"/>
          <w:lang w:eastAsia="pt-BR"/>
        </w:rPr>
        <w:t xml:space="preserve">N </w:t>
      </w:r>
      <w:r w:rsidR="00C12861">
        <w:rPr>
          <w:rFonts w:ascii="Times New Roman" w:eastAsia="Times New Roman" w:hAnsi="Times New Roman"/>
          <w:color w:val="000000"/>
          <w:sz w:val="24"/>
          <w:szCs w:val="24"/>
          <w:lang w:eastAsia="pt-BR"/>
        </w:rPr>
        <w:t>CVM 463</w:t>
      </w:r>
      <w:r w:rsidR="001B67A3">
        <w:rPr>
          <w:rFonts w:ascii="Times New Roman" w:eastAsia="Times New Roman" w:hAnsi="Times New Roman"/>
          <w:color w:val="000000"/>
          <w:sz w:val="24"/>
          <w:szCs w:val="24"/>
          <w:lang w:eastAsia="pt-BR"/>
        </w:rPr>
        <w:t>/08</w:t>
      </w:r>
      <w:r w:rsidR="00983D5C">
        <w:rPr>
          <w:rFonts w:ascii="Times New Roman" w:eastAsia="Times New Roman" w:hAnsi="Times New Roman"/>
          <w:color w:val="000000"/>
          <w:sz w:val="24"/>
          <w:szCs w:val="24"/>
          <w:lang w:eastAsia="pt-BR"/>
        </w:rPr>
        <w:t>)</w:t>
      </w:r>
    </w:p>
    <w:p w:rsidR="00C12861" w:rsidRDefault="00C12861" w:rsidP="00C12861">
      <w:pPr>
        <w:spacing w:after="0" w:line="240" w:lineRule="auto"/>
        <w:ind w:firstLine="708"/>
        <w:rPr>
          <w:rFonts w:ascii="Times New Roman" w:eastAsia="Times New Roman" w:hAnsi="Times New Roman"/>
          <w:color w:val="000000"/>
          <w:sz w:val="24"/>
          <w:szCs w:val="24"/>
          <w:lang w:eastAsia="pt-BR"/>
        </w:rPr>
      </w:pPr>
    </w:p>
    <w:p w:rsidR="00A02BD8" w:rsidRDefault="000D4488" w:rsidP="00C12861">
      <w:pPr>
        <w:spacing w:after="0" w:line="240" w:lineRule="auto"/>
        <w:ind w:firstLine="708"/>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fldChar w:fldCharType="begin">
          <w:ffData>
            <w:name w:val="Selecionar14"/>
            <w:enabled/>
            <w:calcOnExit w:val="0"/>
            <w:checkBox>
              <w:sizeAuto/>
              <w:default w:val="0"/>
            </w:checkBox>
          </w:ffData>
        </w:fldChar>
      </w:r>
      <w:bookmarkStart w:id="39" w:name="Selecionar14"/>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bookmarkEnd w:id="39"/>
      <w:r w:rsidR="00C12861">
        <w:rPr>
          <w:rFonts w:ascii="Times New Roman" w:eastAsia="Times New Roman" w:hAnsi="Times New Roman"/>
          <w:color w:val="000000"/>
          <w:sz w:val="24"/>
          <w:szCs w:val="24"/>
          <w:lang w:eastAsia="pt-BR"/>
        </w:rPr>
        <w:t xml:space="preserve"> Sim</w:t>
      </w:r>
      <w:r w:rsidR="00C12861">
        <w:rPr>
          <w:rFonts w:ascii="Times New Roman" w:eastAsia="Times New Roman" w:hAnsi="Times New Roman"/>
          <w:color w:val="000000"/>
          <w:sz w:val="24"/>
          <w:szCs w:val="24"/>
          <w:lang w:eastAsia="pt-BR"/>
        </w:rPr>
        <w:tab/>
      </w:r>
      <w:r w:rsidR="00C12861">
        <w:rPr>
          <w:rFonts w:ascii="Times New Roman" w:eastAsia="Times New Roman" w:hAnsi="Times New Roman"/>
          <w:color w:val="000000"/>
          <w:sz w:val="24"/>
          <w:szCs w:val="24"/>
          <w:lang w:eastAsia="pt-BR"/>
        </w:rPr>
        <w:tab/>
      </w:r>
      <w:r>
        <w:rPr>
          <w:rFonts w:ascii="Times New Roman" w:eastAsia="Times New Roman" w:hAnsi="Times New Roman"/>
          <w:color w:val="000000"/>
          <w:sz w:val="24"/>
          <w:szCs w:val="24"/>
          <w:lang w:eastAsia="pt-BR"/>
        </w:rPr>
        <w:fldChar w:fldCharType="begin">
          <w:ffData>
            <w:name w:val="Selecionar15"/>
            <w:enabled/>
            <w:calcOnExit w:val="0"/>
            <w:checkBox>
              <w:sizeAuto/>
              <w:default w:val="0"/>
            </w:checkBox>
          </w:ffData>
        </w:fldChar>
      </w:r>
      <w:bookmarkStart w:id="40" w:name="Selecionar15"/>
      <w:r w:rsidR="001D421B">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bookmarkEnd w:id="40"/>
      <w:r w:rsidR="00C12861">
        <w:rPr>
          <w:rFonts w:ascii="Times New Roman" w:eastAsia="Times New Roman" w:hAnsi="Times New Roman"/>
          <w:color w:val="000000"/>
          <w:sz w:val="24"/>
          <w:szCs w:val="24"/>
          <w:lang w:eastAsia="pt-BR"/>
        </w:rPr>
        <w:t>Não</w:t>
      </w:r>
    </w:p>
    <w:p w:rsidR="00C12861" w:rsidRPr="009E2693" w:rsidRDefault="00C12861" w:rsidP="00C12861">
      <w:pPr>
        <w:spacing w:after="0" w:line="240" w:lineRule="auto"/>
        <w:ind w:firstLine="708"/>
        <w:rPr>
          <w:rFonts w:ascii="Times New Roman" w:eastAsia="Times New Roman" w:hAnsi="Times New Roman"/>
          <w:color w:val="000000"/>
          <w:sz w:val="24"/>
          <w:szCs w:val="24"/>
          <w:lang w:eastAsia="pt-BR"/>
        </w:rPr>
      </w:pP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8-    Exerce ou exerceu, nos últimos 5(cinco) anos, cargo, emprego ou função pública relevante como</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chefe de estado, e de governo, político de alto nível, alto servidor dos poderes públicos,</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magistrado ou militar de alto nível, dirigente de empresa pública ou dirigente de partido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político?       </w:t>
      </w:r>
      <w:r w:rsidR="00983D5C">
        <w:rPr>
          <w:rFonts w:ascii="Times New Roman" w:eastAsia="Times New Roman" w:hAnsi="Times New Roman"/>
          <w:color w:val="000000"/>
          <w:sz w:val="24"/>
          <w:szCs w:val="24"/>
          <w:lang w:eastAsia="pt-BR"/>
        </w:rPr>
        <w:t>(IN CVM 463/08)</w:t>
      </w:r>
      <w:r w:rsidRPr="009E2693">
        <w:rPr>
          <w:rFonts w:ascii="Times New Roman" w:eastAsia="Times New Roman" w:hAnsi="Times New Roman"/>
          <w:color w:val="000000"/>
          <w:sz w:val="24"/>
          <w:szCs w:val="24"/>
          <w:lang w:eastAsia="pt-BR"/>
        </w:rPr>
        <w:t>.</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C12861" w:rsidRDefault="000D4488" w:rsidP="00C12861">
      <w:pPr>
        <w:spacing w:after="0" w:line="240" w:lineRule="auto"/>
        <w:ind w:firstLine="708"/>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fldChar w:fldCharType="begin">
          <w:ffData>
            <w:name w:val="Selecionar14"/>
            <w:enabled/>
            <w:calcOnExit w:val="0"/>
            <w:checkBox>
              <w:sizeAuto/>
              <w:default w:val="0"/>
            </w:checkBox>
          </w:ffData>
        </w:fldChar>
      </w:r>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r w:rsidR="00C12861">
        <w:rPr>
          <w:rFonts w:ascii="Times New Roman" w:eastAsia="Times New Roman" w:hAnsi="Times New Roman"/>
          <w:color w:val="000000"/>
          <w:sz w:val="24"/>
          <w:szCs w:val="24"/>
          <w:lang w:eastAsia="pt-BR"/>
        </w:rPr>
        <w:t xml:space="preserve"> Sim</w:t>
      </w:r>
      <w:r w:rsidR="00C12861">
        <w:rPr>
          <w:rFonts w:ascii="Times New Roman" w:eastAsia="Times New Roman" w:hAnsi="Times New Roman"/>
          <w:color w:val="000000"/>
          <w:sz w:val="24"/>
          <w:szCs w:val="24"/>
          <w:lang w:eastAsia="pt-BR"/>
        </w:rPr>
        <w:tab/>
      </w:r>
      <w:r w:rsidR="00C12861">
        <w:rPr>
          <w:rFonts w:ascii="Times New Roman" w:eastAsia="Times New Roman" w:hAnsi="Times New Roman"/>
          <w:color w:val="000000"/>
          <w:sz w:val="24"/>
          <w:szCs w:val="24"/>
          <w:lang w:eastAsia="pt-BR"/>
        </w:rPr>
        <w:tab/>
      </w:r>
      <w:r>
        <w:rPr>
          <w:rFonts w:ascii="Times New Roman" w:eastAsia="Times New Roman" w:hAnsi="Times New Roman"/>
          <w:color w:val="000000"/>
          <w:sz w:val="24"/>
          <w:szCs w:val="24"/>
          <w:lang w:eastAsia="pt-BR"/>
        </w:rPr>
        <w:fldChar w:fldCharType="begin">
          <w:ffData>
            <w:name w:val=""/>
            <w:enabled/>
            <w:calcOnExit w:val="0"/>
            <w:checkBox>
              <w:sizeAuto/>
              <w:default w:val="0"/>
            </w:checkBox>
          </w:ffData>
        </w:fldChar>
      </w:r>
      <w:r w:rsidR="001D421B">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r w:rsidR="00C12861">
        <w:rPr>
          <w:rFonts w:ascii="Times New Roman" w:eastAsia="Times New Roman" w:hAnsi="Times New Roman"/>
          <w:color w:val="000000"/>
          <w:sz w:val="24"/>
          <w:szCs w:val="24"/>
          <w:lang w:eastAsia="pt-BR"/>
        </w:rPr>
        <w:t>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9-    Possui familiares, que são </w:t>
      </w:r>
      <w:r w:rsidR="00D83052" w:rsidRPr="009E2693">
        <w:rPr>
          <w:rFonts w:ascii="Times New Roman" w:eastAsia="Times New Roman" w:hAnsi="Times New Roman"/>
          <w:color w:val="000000"/>
          <w:sz w:val="24"/>
          <w:szCs w:val="24"/>
          <w:lang w:eastAsia="pt-BR"/>
        </w:rPr>
        <w:t>consideradas</w:t>
      </w:r>
      <w:r w:rsidRPr="009E2693">
        <w:rPr>
          <w:rFonts w:ascii="Times New Roman" w:eastAsia="Times New Roman" w:hAnsi="Times New Roman"/>
          <w:color w:val="000000"/>
          <w:sz w:val="24"/>
          <w:szCs w:val="24"/>
          <w:lang w:eastAsia="pt-BR"/>
        </w:rPr>
        <w:t xml:space="preserve"> pessoas politicamente </w:t>
      </w:r>
      <w:r w:rsidR="00D83052" w:rsidRPr="009E2693">
        <w:rPr>
          <w:rFonts w:ascii="Times New Roman" w:eastAsia="Times New Roman" w:hAnsi="Times New Roman"/>
          <w:color w:val="000000"/>
          <w:sz w:val="24"/>
          <w:szCs w:val="24"/>
          <w:lang w:eastAsia="pt-BR"/>
        </w:rPr>
        <w:t xml:space="preserve">expostas, </w:t>
      </w:r>
      <w:r w:rsidRPr="009E2693">
        <w:rPr>
          <w:rFonts w:ascii="Times New Roman" w:eastAsia="Times New Roman" w:hAnsi="Times New Roman"/>
          <w:color w:val="000000"/>
          <w:sz w:val="24"/>
          <w:szCs w:val="24"/>
          <w:lang w:eastAsia="pt-BR"/>
        </w:rPr>
        <w:t>(parentes em linha</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direta, até o primeiro assim como o cônjuge,companheiro ou enteado)? </w:t>
      </w:r>
      <w:r w:rsidR="00983D5C">
        <w:rPr>
          <w:rFonts w:ascii="Times New Roman" w:eastAsia="Times New Roman" w:hAnsi="Times New Roman"/>
          <w:color w:val="000000"/>
          <w:sz w:val="24"/>
          <w:szCs w:val="24"/>
          <w:lang w:eastAsia="pt-BR"/>
        </w:rPr>
        <w:t>(IN CVM 463/08)</w:t>
      </w:r>
      <w:r w:rsidRPr="009E2693">
        <w:rPr>
          <w:rFonts w:ascii="Times New Roman" w:eastAsia="Times New Roman" w:hAnsi="Times New Roman"/>
          <w:color w:val="000000"/>
          <w:sz w:val="24"/>
          <w:szCs w:val="24"/>
          <w:lang w:eastAsia="pt-BR"/>
        </w:rPr>
        <w:t>.</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C12861" w:rsidRDefault="000D4488" w:rsidP="00C12861">
      <w:pPr>
        <w:spacing w:after="0" w:line="240" w:lineRule="auto"/>
        <w:ind w:firstLine="708"/>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fldChar w:fldCharType="begin">
          <w:ffData>
            <w:name w:val="Selecionar14"/>
            <w:enabled/>
            <w:calcOnExit w:val="0"/>
            <w:checkBox>
              <w:sizeAuto/>
              <w:default w:val="0"/>
            </w:checkBox>
          </w:ffData>
        </w:fldChar>
      </w:r>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r w:rsidR="00C12861">
        <w:rPr>
          <w:rFonts w:ascii="Times New Roman" w:eastAsia="Times New Roman" w:hAnsi="Times New Roman"/>
          <w:color w:val="000000"/>
          <w:sz w:val="24"/>
          <w:szCs w:val="24"/>
          <w:lang w:eastAsia="pt-BR"/>
        </w:rPr>
        <w:t xml:space="preserve"> Sim</w:t>
      </w:r>
      <w:r w:rsidR="00C12861">
        <w:rPr>
          <w:rFonts w:ascii="Times New Roman" w:eastAsia="Times New Roman" w:hAnsi="Times New Roman"/>
          <w:color w:val="000000"/>
          <w:sz w:val="24"/>
          <w:szCs w:val="24"/>
          <w:lang w:eastAsia="pt-BR"/>
        </w:rPr>
        <w:tab/>
      </w:r>
      <w:r w:rsidR="00C12861">
        <w:rPr>
          <w:rFonts w:ascii="Times New Roman" w:eastAsia="Times New Roman" w:hAnsi="Times New Roman"/>
          <w:color w:val="000000"/>
          <w:sz w:val="24"/>
          <w:szCs w:val="24"/>
          <w:lang w:eastAsia="pt-BR"/>
        </w:rPr>
        <w:tab/>
      </w:r>
      <w:r>
        <w:rPr>
          <w:rFonts w:ascii="Times New Roman" w:eastAsia="Times New Roman" w:hAnsi="Times New Roman"/>
          <w:color w:val="000000"/>
          <w:sz w:val="24"/>
          <w:szCs w:val="24"/>
          <w:lang w:eastAsia="pt-BR"/>
        </w:rPr>
        <w:fldChar w:fldCharType="begin">
          <w:ffData>
            <w:name w:val=""/>
            <w:enabled/>
            <w:calcOnExit w:val="0"/>
            <w:checkBox>
              <w:sizeAuto/>
              <w:default w:val="0"/>
            </w:checkBox>
          </w:ffData>
        </w:fldChar>
      </w:r>
      <w:r w:rsidR="001D421B">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r w:rsidR="00C12861">
        <w:rPr>
          <w:rFonts w:ascii="Times New Roman" w:eastAsia="Times New Roman" w:hAnsi="Times New Roman"/>
          <w:color w:val="000000"/>
          <w:sz w:val="24"/>
          <w:szCs w:val="24"/>
          <w:lang w:eastAsia="pt-BR"/>
        </w:rPr>
        <w:t>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10-    Tem conhecimento do disposto na Instrução CVM nº 387, e alterações vigentes e nas Regras e</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Parâmetros de Atuação da DIBRAN DTVM LTDA, as quais estão disponíveis no site</w:t>
      </w:r>
    </w:p>
    <w:p w:rsidR="00D83052" w:rsidRPr="009E2693" w:rsidRDefault="000D4488" w:rsidP="00A02BD8">
      <w:pPr>
        <w:spacing w:after="0" w:line="240" w:lineRule="auto"/>
        <w:rPr>
          <w:rFonts w:ascii="Times New Roman" w:eastAsia="Times New Roman" w:hAnsi="Times New Roman"/>
          <w:color w:val="000000"/>
          <w:sz w:val="24"/>
          <w:szCs w:val="24"/>
          <w:lang w:eastAsia="pt-BR"/>
        </w:rPr>
      </w:pPr>
      <w:hyperlink r:id="rId9" w:history="1">
        <w:r w:rsidR="00A02BD8" w:rsidRPr="009E2693">
          <w:rPr>
            <w:rFonts w:ascii="Times New Roman" w:eastAsia="Times New Roman" w:hAnsi="Times New Roman"/>
            <w:color w:val="0000FF"/>
            <w:sz w:val="24"/>
            <w:szCs w:val="24"/>
            <w:u w:val="single"/>
            <w:lang w:eastAsia="pt-BR"/>
          </w:rPr>
          <w:t>www.dibran.com.br,</w:t>
        </w:r>
      </w:hyperlink>
      <w:r w:rsidR="00A02BD8" w:rsidRPr="009E2693">
        <w:rPr>
          <w:rFonts w:ascii="Times New Roman" w:eastAsia="Times New Roman" w:hAnsi="Times New Roman"/>
          <w:color w:val="000000"/>
          <w:sz w:val="24"/>
          <w:szCs w:val="24"/>
          <w:lang w:eastAsia="pt-BR"/>
        </w:rPr>
        <w:t xml:space="preserve"> das normas Operacionais, Fundo de Garantia e do Código de</w:t>
      </w:r>
    </w:p>
    <w:p w:rsidR="00D83052" w:rsidRPr="009E2693" w:rsidRDefault="00DD3045"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É</w:t>
      </w:r>
      <w:r w:rsidR="00A02BD8" w:rsidRPr="009E2693">
        <w:rPr>
          <w:rFonts w:ascii="Times New Roman" w:eastAsia="Times New Roman" w:hAnsi="Times New Roman"/>
          <w:color w:val="000000"/>
          <w:sz w:val="24"/>
          <w:szCs w:val="24"/>
          <w:lang w:eastAsia="pt-BR"/>
        </w:rPr>
        <w:t>tica</w:t>
      </w:r>
      <w:r w:rsidRPr="009E2693">
        <w:rPr>
          <w:rFonts w:ascii="Times New Roman" w:eastAsia="Times New Roman" w:hAnsi="Times New Roman"/>
          <w:color w:val="000000"/>
          <w:sz w:val="24"/>
          <w:szCs w:val="24"/>
          <w:lang w:eastAsia="pt-BR"/>
        </w:rPr>
        <w:t>/</w:t>
      </w:r>
      <w:r w:rsidR="00A02BD8" w:rsidRPr="009E2693">
        <w:rPr>
          <w:rFonts w:ascii="Times New Roman" w:eastAsia="Times New Roman" w:hAnsi="Times New Roman"/>
          <w:color w:val="000000"/>
          <w:sz w:val="24"/>
          <w:szCs w:val="24"/>
          <w:lang w:eastAsia="pt-BR"/>
        </w:rPr>
        <w:t>Conduta dos Participantes dos Mercados da B</w:t>
      </w:r>
      <w:r w:rsidR="000023E5">
        <w:rPr>
          <w:rFonts w:ascii="Times New Roman" w:eastAsia="Times New Roman" w:hAnsi="Times New Roman"/>
          <w:color w:val="000000"/>
          <w:sz w:val="24"/>
          <w:szCs w:val="24"/>
          <w:lang w:eastAsia="pt-BR"/>
        </w:rPr>
        <w:t>3</w:t>
      </w:r>
      <w:r w:rsidR="00A02BD8" w:rsidRPr="009E2693">
        <w:rPr>
          <w:rFonts w:ascii="Times New Roman" w:eastAsia="Times New Roman" w:hAnsi="Times New Roman"/>
          <w:color w:val="000000"/>
          <w:sz w:val="24"/>
          <w:szCs w:val="24"/>
          <w:lang w:eastAsia="pt-BR"/>
        </w:rPr>
        <w:t>, estas aplicáveis na forma</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da regulamentação vigente editada pelas Bolsas e pelas Câmaras de compensação e liquidação,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as quais estão disponíveis nos respectivos sites.</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11-    Está ciente e concorda que</w:t>
      </w:r>
      <w:r w:rsidR="00D83052" w:rsidRPr="009E2693">
        <w:rPr>
          <w:rFonts w:ascii="Times New Roman" w:eastAsia="Times New Roman" w:hAnsi="Times New Roman"/>
          <w:color w:val="000000"/>
          <w:sz w:val="24"/>
          <w:szCs w:val="24"/>
          <w:lang w:eastAsia="pt-BR"/>
        </w:rPr>
        <w:t>,</w:t>
      </w:r>
      <w:r w:rsidRPr="009E2693">
        <w:rPr>
          <w:rFonts w:ascii="Times New Roman" w:eastAsia="Times New Roman" w:hAnsi="Times New Roman"/>
          <w:color w:val="000000"/>
          <w:sz w:val="24"/>
          <w:szCs w:val="24"/>
          <w:lang w:eastAsia="pt-BR"/>
        </w:rPr>
        <w:t xml:space="preserve"> suas conversas com representantes da Corretora acerca de </w:t>
      </w:r>
      <w:r w:rsidR="00D83052" w:rsidRPr="009E2693">
        <w:rPr>
          <w:rFonts w:ascii="Times New Roman" w:eastAsia="Times New Roman" w:hAnsi="Times New Roman"/>
          <w:color w:val="000000"/>
          <w:sz w:val="24"/>
          <w:szCs w:val="24"/>
          <w:lang w:eastAsia="pt-BR"/>
        </w:rPr>
        <w:t>qualquer</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assunto</w:t>
      </w:r>
      <w:r w:rsidR="00A02BD8" w:rsidRPr="009E2693">
        <w:rPr>
          <w:rFonts w:ascii="Times New Roman" w:eastAsia="Times New Roman" w:hAnsi="Times New Roman"/>
          <w:color w:val="000000"/>
          <w:sz w:val="24"/>
          <w:szCs w:val="24"/>
          <w:lang w:eastAsia="pt-BR"/>
        </w:rPr>
        <w:t xml:space="preserve"> relativo</w:t>
      </w:r>
      <w:r w:rsidRPr="009E2693">
        <w:rPr>
          <w:rFonts w:ascii="Times New Roman" w:eastAsia="Times New Roman" w:hAnsi="Times New Roman"/>
          <w:color w:val="000000"/>
          <w:sz w:val="24"/>
          <w:szCs w:val="24"/>
          <w:lang w:eastAsia="pt-BR"/>
        </w:rPr>
        <w:t>s</w:t>
      </w:r>
      <w:r w:rsidR="00A02BD8" w:rsidRPr="009E2693">
        <w:rPr>
          <w:rFonts w:ascii="Times New Roman" w:eastAsia="Times New Roman" w:hAnsi="Times New Roman"/>
          <w:color w:val="000000"/>
          <w:sz w:val="24"/>
          <w:szCs w:val="24"/>
          <w:lang w:eastAsia="pt-BR"/>
        </w:rPr>
        <w:t xml:space="preserve"> às suas operações poderão ser gravadas, podendo ainda o conteúdo ser usado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como prova no esclarecimento de questões relacionadas à sua conta e às suas operações nesta</w:t>
      </w:r>
    </w:p>
    <w:p w:rsidR="00A02BD8"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lastRenderedPageBreak/>
        <w:t>         Corretora</w:t>
      </w:r>
      <w:r w:rsidR="00D83052" w:rsidRPr="009E2693">
        <w:rPr>
          <w:rFonts w:ascii="Times New Roman" w:eastAsia="Times New Roman" w:hAnsi="Times New Roman"/>
          <w:color w:val="000000"/>
          <w:sz w:val="24"/>
          <w:szCs w:val="24"/>
          <w:lang w:eastAsia="pt-BR"/>
        </w:rPr>
        <w:t>.</w:t>
      </w:r>
    </w:p>
    <w:p w:rsidR="00A3639B" w:rsidRDefault="00A3639B" w:rsidP="00A02BD8">
      <w:pPr>
        <w:spacing w:after="0" w:line="240" w:lineRule="auto"/>
        <w:rPr>
          <w:rFonts w:ascii="Times New Roman" w:eastAsia="Times New Roman" w:hAnsi="Times New Roman"/>
          <w:color w:val="000000"/>
          <w:sz w:val="24"/>
          <w:szCs w:val="24"/>
          <w:lang w:eastAsia="pt-BR"/>
        </w:rPr>
      </w:pP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12-    Atesta sob as penas das Leis, que são verdadeiras as informações fornecidas para o</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preenchimento deste cadastro e compromete-se a informar por escrito, no prazo de 10(dez)</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dias, quaisquer alterações que vierem a ocorrer em seus dados cadastrais, apresentando os</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correspondentes documentos comprobatórios.(cópia da cédula identidade, do cartão de CPF e</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comprovante de endereço).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13-    Opta pelo envio das correspondências para o endereço:    </w:t>
      </w:r>
      <w:r w:rsidR="000D4488">
        <w:rPr>
          <w:rFonts w:ascii="Times New Roman" w:eastAsia="Times New Roman" w:hAnsi="Times New Roman"/>
          <w:color w:val="000000"/>
          <w:sz w:val="24"/>
          <w:szCs w:val="24"/>
          <w:lang w:eastAsia="pt-BR"/>
        </w:rPr>
        <w:fldChar w:fldCharType="begin">
          <w:ffData>
            <w:name w:val="Selecionar16"/>
            <w:enabled/>
            <w:calcOnExit w:val="0"/>
            <w:checkBox>
              <w:sizeAuto/>
              <w:default w:val="0"/>
            </w:checkBox>
          </w:ffData>
        </w:fldChar>
      </w:r>
      <w:bookmarkStart w:id="41" w:name="Selecionar16"/>
      <w:r w:rsidR="00C12861">
        <w:rPr>
          <w:rFonts w:ascii="Times New Roman" w:eastAsia="Times New Roman" w:hAnsi="Times New Roman"/>
          <w:color w:val="000000"/>
          <w:sz w:val="24"/>
          <w:szCs w:val="24"/>
          <w:lang w:eastAsia="pt-BR"/>
        </w:rPr>
        <w:instrText xml:space="preserve"> FORMCHECKBOX </w:instrText>
      </w:r>
      <w:r w:rsidR="000D4488">
        <w:rPr>
          <w:rFonts w:ascii="Times New Roman" w:eastAsia="Times New Roman" w:hAnsi="Times New Roman"/>
          <w:color w:val="000000"/>
          <w:sz w:val="24"/>
          <w:szCs w:val="24"/>
          <w:lang w:eastAsia="pt-BR"/>
        </w:rPr>
      </w:r>
      <w:r w:rsidR="000D4488">
        <w:rPr>
          <w:rFonts w:ascii="Times New Roman" w:eastAsia="Times New Roman" w:hAnsi="Times New Roman"/>
          <w:color w:val="000000"/>
          <w:sz w:val="24"/>
          <w:szCs w:val="24"/>
          <w:lang w:eastAsia="pt-BR"/>
        </w:rPr>
        <w:fldChar w:fldCharType="end"/>
      </w:r>
      <w:bookmarkEnd w:id="41"/>
      <w:r w:rsidR="000023E5" w:rsidRPr="009E2693">
        <w:rPr>
          <w:rFonts w:ascii="Times New Roman" w:eastAsia="Times New Roman" w:hAnsi="Times New Roman"/>
          <w:color w:val="000000"/>
          <w:sz w:val="24"/>
          <w:szCs w:val="24"/>
          <w:lang w:eastAsia="pt-BR"/>
        </w:rPr>
        <w:t>residencial</w:t>
      </w:r>
      <w:r w:rsidR="00C12861">
        <w:rPr>
          <w:rFonts w:ascii="Times New Roman" w:eastAsia="Times New Roman" w:hAnsi="Times New Roman"/>
          <w:color w:val="000000"/>
          <w:sz w:val="24"/>
          <w:szCs w:val="24"/>
          <w:lang w:eastAsia="pt-BR"/>
        </w:rPr>
        <w:tab/>
      </w:r>
      <w:r w:rsidR="000D4488">
        <w:rPr>
          <w:rFonts w:ascii="Times New Roman" w:eastAsia="Times New Roman" w:hAnsi="Times New Roman"/>
          <w:color w:val="000000"/>
          <w:sz w:val="24"/>
          <w:szCs w:val="24"/>
          <w:lang w:eastAsia="pt-BR"/>
        </w:rPr>
        <w:fldChar w:fldCharType="begin">
          <w:ffData>
            <w:name w:val="Selecionar17"/>
            <w:enabled/>
            <w:calcOnExit w:val="0"/>
            <w:checkBox>
              <w:sizeAuto/>
              <w:default w:val="0"/>
            </w:checkBox>
          </w:ffData>
        </w:fldChar>
      </w:r>
      <w:bookmarkStart w:id="42" w:name="Selecionar17"/>
      <w:r w:rsidR="00C12861">
        <w:rPr>
          <w:rFonts w:ascii="Times New Roman" w:eastAsia="Times New Roman" w:hAnsi="Times New Roman"/>
          <w:color w:val="000000"/>
          <w:sz w:val="24"/>
          <w:szCs w:val="24"/>
          <w:lang w:eastAsia="pt-BR"/>
        </w:rPr>
        <w:instrText xml:space="preserve"> FORMCHECKBOX </w:instrText>
      </w:r>
      <w:r w:rsidR="000D4488">
        <w:rPr>
          <w:rFonts w:ascii="Times New Roman" w:eastAsia="Times New Roman" w:hAnsi="Times New Roman"/>
          <w:color w:val="000000"/>
          <w:sz w:val="24"/>
          <w:szCs w:val="24"/>
          <w:lang w:eastAsia="pt-BR"/>
        </w:rPr>
      </w:r>
      <w:r w:rsidR="000D4488">
        <w:rPr>
          <w:rFonts w:ascii="Times New Roman" w:eastAsia="Times New Roman" w:hAnsi="Times New Roman"/>
          <w:color w:val="000000"/>
          <w:sz w:val="24"/>
          <w:szCs w:val="24"/>
          <w:lang w:eastAsia="pt-BR"/>
        </w:rPr>
        <w:fldChar w:fldCharType="end"/>
      </w:r>
      <w:bookmarkEnd w:id="42"/>
      <w:r w:rsidR="000023E5" w:rsidRPr="009E2693">
        <w:rPr>
          <w:rFonts w:ascii="Times New Roman" w:eastAsia="Times New Roman" w:hAnsi="Times New Roman"/>
          <w:color w:val="000000"/>
          <w:sz w:val="24"/>
          <w:szCs w:val="24"/>
          <w:lang w:eastAsia="pt-BR"/>
        </w:rPr>
        <w:t>comercial</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163D2A">
        <w:rPr>
          <w:rFonts w:ascii="Times New Roman" w:eastAsia="Times New Roman" w:hAnsi="Times New Roman"/>
          <w:color w:val="000000"/>
          <w:sz w:val="24"/>
          <w:szCs w:val="24"/>
          <w:lang w:eastAsia="pt-BR"/>
        </w:rPr>
        <w:t xml:space="preserve">São Paulo,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bookmarkStart w:id="43" w:name="Texto13"/>
      <w:r w:rsidR="000D4488">
        <w:rPr>
          <w:rFonts w:ascii="Times New Roman" w:eastAsia="Times New Roman" w:hAnsi="Times New Roman"/>
          <w:color w:val="000000"/>
          <w:sz w:val="24"/>
          <w:szCs w:val="24"/>
          <w:lang w:eastAsia="pt-BR"/>
        </w:rPr>
        <w:fldChar w:fldCharType="begin">
          <w:ffData>
            <w:name w:val="Texto13"/>
            <w:enabled/>
            <w:calcOnExit w:val="0"/>
            <w:textInput>
              <w:default w:val="CLIENTE"/>
              <w:format w:val="Maiúsculas"/>
            </w:textInput>
          </w:ffData>
        </w:fldChar>
      </w:r>
      <w:r w:rsidR="0080449F">
        <w:rPr>
          <w:rFonts w:ascii="Times New Roman" w:eastAsia="Times New Roman" w:hAnsi="Times New Roman"/>
          <w:color w:val="000000"/>
          <w:sz w:val="24"/>
          <w:szCs w:val="24"/>
          <w:lang w:eastAsia="pt-BR"/>
        </w:rPr>
        <w:instrText xml:space="preserve"> FORMTEXT </w:instrText>
      </w:r>
      <w:r w:rsidR="000D4488">
        <w:rPr>
          <w:rFonts w:ascii="Times New Roman" w:eastAsia="Times New Roman" w:hAnsi="Times New Roman"/>
          <w:color w:val="000000"/>
          <w:sz w:val="24"/>
          <w:szCs w:val="24"/>
          <w:lang w:eastAsia="pt-BR"/>
        </w:rPr>
      </w:r>
      <w:r w:rsidR="000D4488">
        <w:rPr>
          <w:rFonts w:ascii="Times New Roman" w:eastAsia="Times New Roman" w:hAnsi="Times New Roman"/>
          <w:color w:val="000000"/>
          <w:sz w:val="24"/>
          <w:szCs w:val="24"/>
          <w:lang w:eastAsia="pt-BR"/>
        </w:rPr>
        <w:fldChar w:fldCharType="separate"/>
      </w:r>
      <w:r w:rsidR="0080449F">
        <w:rPr>
          <w:rFonts w:ascii="Times New Roman" w:eastAsia="Times New Roman" w:hAnsi="Times New Roman"/>
          <w:noProof/>
          <w:color w:val="000000"/>
          <w:sz w:val="24"/>
          <w:szCs w:val="24"/>
          <w:lang w:eastAsia="pt-BR"/>
        </w:rPr>
        <w:t>CLIENTE</w:t>
      </w:r>
      <w:r w:rsidR="000D4488">
        <w:rPr>
          <w:rFonts w:ascii="Times New Roman" w:eastAsia="Times New Roman" w:hAnsi="Times New Roman"/>
          <w:color w:val="000000"/>
          <w:sz w:val="24"/>
          <w:szCs w:val="24"/>
          <w:lang w:eastAsia="pt-BR"/>
        </w:rPr>
        <w:fldChar w:fldCharType="end"/>
      </w:r>
      <w:bookmarkEnd w:id="43"/>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r w:rsidRPr="009E2693">
        <w:rPr>
          <w:rFonts w:ascii="Times New Roman" w:eastAsia="Times New Roman" w:hAnsi="Times New Roman"/>
          <w:b/>
          <w:bCs/>
          <w:color w:val="000000"/>
          <w:sz w:val="24"/>
          <w:szCs w:val="24"/>
          <w:lang w:eastAsia="pt-BR"/>
        </w:rPr>
        <w:t>Declaração do Responsável na Corretora pelo Cadastramento do Cliente</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Responsabilizo-me pela exatidão dasinformações prestadas nesta ficha, á vista dos originais</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documentos de identificação, do cartão de CPF, RG e de outros elementos comprobatórios</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apresentados, sujeitando-me ao disposto no art. 64 da Lei nº 8.383, de 30/12/1991</w:t>
      </w:r>
      <w:r w:rsidRPr="009E2693">
        <w:rPr>
          <w:rFonts w:ascii="Times New Roman" w:eastAsia="Times New Roman" w:hAnsi="Times New Roman"/>
          <w:b/>
          <w:bCs/>
          <w:color w:val="000000"/>
          <w:sz w:val="24"/>
          <w:szCs w:val="24"/>
          <w:lang w:eastAsia="pt-BR"/>
        </w:rPr>
        <w:t>.</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Responsável/Corretora                                                            local e data</w:t>
      </w:r>
    </w:p>
    <w:p w:rsidR="00A02BD8" w:rsidRPr="009E2693" w:rsidRDefault="00A02BD8" w:rsidP="00F36B88">
      <w:pPr>
        <w:spacing w:after="0" w:line="240" w:lineRule="auto"/>
        <w:jc w:val="both"/>
        <w:rPr>
          <w:rFonts w:ascii="Times New Roman" w:eastAsia="Times New Roman" w:hAnsi="Times New Roman"/>
          <w:color w:val="000000"/>
          <w:sz w:val="24"/>
          <w:szCs w:val="24"/>
          <w:lang w:eastAsia="pt-BR"/>
        </w:rPr>
      </w:pPr>
    </w:p>
    <w:p w:rsidR="00F36B88" w:rsidRPr="00A3639B" w:rsidRDefault="00F36B88">
      <w:pPr>
        <w:rPr>
          <w:rFonts w:ascii="Times New Roman" w:hAnsi="Times New Roman"/>
          <w:sz w:val="20"/>
          <w:szCs w:val="24"/>
        </w:rPr>
      </w:pPr>
    </w:p>
    <w:sectPr w:rsidR="00F36B88" w:rsidRPr="00A3639B" w:rsidSect="00876292">
      <w:footerReference w:type="default" r:id="rId10"/>
      <w:pgSz w:w="11906" w:h="16838"/>
      <w:pgMar w:top="426"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C68" w:rsidRDefault="00781C68" w:rsidP="008D4E5D">
      <w:pPr>
        <w:spacing w:after="0" w:line="240" w:lineRule="auto"/>
      </w:pPr>
      <w:r>
        <w:separator/>
      </w:r>
    </w:p>
  </w:endnote>
  <w:endnote w:type="continuationSeparator" w:id="1">
    <w:p w:rsidR="00781C68" w:rsidRDefault="00781C68" w:rsidP="008D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4644"/>
      <w:gridCol w:w="5318"/>
    </w:tblGrid>
    <w:tr w:rsidR="00F7552C" w:rsidTr="00FC3509">
      <w:tc>
        <w:tcPr>
          <w:tcW w:w="4644" w:type="dxa"/>
        </w:tcPr>
        <w:p w:rsidR="00F7552C" w:rsidRDefault="00F7552C">
          <w:pPr>
            <w:pStyle w:val="Rodap"/>
            <w:jc w:val="right"/>
            <w:rPr>
              <w:b/>
              <w:color w:val="4F81BD" w:themeColor="accent1"/>
              <w:sz w:val="32"/>
              <w:szCs w:val="32"/>
            </w:rPr>
          </w:pPr>
          <w:r>
            <w:rPr>
              <w:sz w:val="16"/>
            </w:rPr>
            <w:t>Ouvidoria: 0800-725-3343- ouvidoria@dibran.com.br</w:t>
          </w:r>
          <w:r w:rsidR="000D4488" w:rsidRPr="000D4488">
            <w:fldChar w:fldCharType="begin"/>
          </w:r>
          <w:r>
            <w:instrText xml:space="preserve"> PAGE   \* MERGEFORMAT </w:instrText>
          </w:r>
          <w:r w:rsidR="000D4488" w:rsidRPr="000D4488">
            <w:fldChar w:fldCharType="separate"/>
          </w:r>
          <w:r w:rsidR="00834A0E" w:rsidRPr="00834A0E">
            <w:rPr>
              <w:b/>
              <w:noProof/>
              <w:color w:val="4F81BD" w:themeColor="accent1"/>
              <w:sz w:val="32"/>
              <w:szCs w:val="32"/>
            </w:rPr>
            <w:t>10</w:t>
          </w:r>
          <w:r w:rsidR="000D4488">
            <w:rPr>
              <w:b/>
              <w:noProof/>
              <w:color w:val="4F81BD" w:themeColor="accent1"/>
              <w:sz w:val="32"/>
              <w:szCs w:val="32"/>
            </w:rPr>
            <w:fldChar w:fldCharType="end"/>
          </w:r>
        </w:p>
      </w:tc>
      <w:tc>
        <w:tcPr>
          <w:tcW w:w="5318" w:type="dxa"/>
        </w:tcPr>
        <w:p w:rsidR="00F7552C" w:rsidRDefault="00F7552C">
          <w:pPr>
            <w:pStyle w:val="Rodap"/>
          </w:pPr>
        </w:p>
      </w:tc>
    </w:tr>
  </w:tbl>
  <w:p w:rsidR="00F7552C" w:rsidRDefault="00F755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C68" w:rsidRDefault="00781C68" w:rsidP="008D4E5D">
      <w:pPr>
        <w:spacing w:after="0" w:line="240" w:lineRule="auto"/>
      </w:pPr>
      <w:r>
        <w:separator/>
      </w:r>
    </w:p>
  </w:footnote>
  <w:footnote w:type="continuationSeparator" w:id="1">
    <w:p w:rsidR="00781C68" w:rsidRDefault="00781C68" w:rsidP="008D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EAA"/>
    <w:multiLevelType w:val="hybridMultilevel"/>
    <w:tmpl w:val="E4CCF9B0"/>
    <w:lvl w:ilvl="0" w:tplc="F4F062E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4753977"/>
    <w:multiLevelType w:val="hybridMultilevel"/>
    <w:tmpl w:val="7408D8F6"/>
    <w:lvl w:ilvl="0" w:tplc="3EC2ED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4B24AE8"/>
    <w:multiLevelType w:val="hybridMultilevel"/>
    <w:tmpl w:val="EDEC1948"/>
    <w:lvl w:ilvl="0" w:tplc="C246850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1E9200C9"/>
    <w:multiLevelType w:val="hybridMultilevel"/>
    <w:tmpl w:val="F4F05212"/>
    <w:lvl w:ilvl="0" w:tplc="F43680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2095318A"/>
    <w:multiLevelType w:val="hybridMultilevel"/>
    <w:tmpl w:val="5CBC0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3110508"/>
    <w:multiLevelType w:val="hybridMultilevel"/>
    <w:tmpl w:val="4F8E77CE"/>
    <w:lvl w:ilvl="0" w:tplc="04D6E6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2D512B8D"/>
    <w:multiLevelType w:val="hybridMultilevel"/>
    <w:tmpl w:val="2132E33C"/>
    <w:lvl w:ilvl="0" w:tplc="969A345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36161BF8"/>
    <w:multiLevelType w:val="hybridMultilevel"/>
    <w:tmpl w:val="F5020EFC"/>
    <w:lvl w:ilvl="0" w:tplc="A59CE93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435710A0"/>
    <w:multiLevelType w:val="hybridMultilevel"/>
    <w:tmpl w:val="84DEB7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B9C523F"/>
    <w:multiLevelType w:val="hybridMultilevel"/>
    <w:tmpl w:val="3CEA7190"/>
    <w:lvl w:ilvl="0" w:tplc="7AC0A22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CAE7852"/>
    <w:multiLevelType w:val="hybridMultilevel"/>
    <w:tmpl w:val="0F489C68"/>
    <w:lvl w:ilvl="0" w:tplc="1668149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D253CF0"/>
    <w:multiLevelType w:val="hybridMultilevel"/>
    <w:tmpl w:val="4AD40D6C"/>
    <w:lvl w:ilvl="0" w:tplc="F4F062E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4D8F2D61"/>
    <w:multiLevelType w:val="hybridMultilevel"/>
    <w:tmpl w:val="9EF48F68"/>
    <w:lvl w:ilvl="0" w:tplc="3B32681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505753C4"/>
    <w:multiLevelType w:val="hybridMultilevel"/>
    <w:tmpl w:val="9F3C5936"/>
    <w:lvl w:ilvl="0" w:tplc="954E3AA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522510FB"/>
    <w:multiLevelType w:val="hybridMultilevel"/>
    <w:tmpl w:val="71A681BC"/>
    <w:lvl w:ilvl="0" w:tplc="4EB6EA7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8382D31"/>
    <w:multiLevelType w:val="hybridMultilevel"/>
    <w:tmpl w:val="F5405A4A"/>
    <w:lvl w:ilvl="0" w:tplc="D374B2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583B260D"/>
    <w:multiLevelType w:val="hybridMultilevel"/>
    <w:tmpl w:val="C3C848D2"/>
    <w:lvl w:ilvl="0" w:tplc="EE889DD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ABB6F3F"/>
    <w:multiLevelType w:val="hybridMultilevel"/>
    <w:tmpl w:val="3E34A77A"/>
    <w:lvl w:ilvl="0" w:tplc="E492547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105416F"/>
    <w:multiLevelType w:val="hybridMultilevel"/>
    <w:tmpl w:val="8B78FAB6"/>
    <w:lvl w:ilvl="0" w:tplc="CE90FC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63C54610"/>
    <w:multiLevelType w:val="hybridMultilevel"/>
    <w:tmpl w:val="5F04956E"/>
    <w:lvl w:ilvl="0" w:tplc="C6009E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6BCB29D8"/>
    <w:multiLevelType w:val="hybridMultilevel"/>
    <w:tmpl w:val="7856E012"/>
    <w:lvl w:ilvl="0" w:tplc="7466D5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6CA3767E"/>
    <w:multiLevelType w:val="hybridMultilevel"/>
    <w:tmpl w:val="2E6C7552"/>
    <w:lvl w:ilvl="0" w:tplc="DAA6970C">
      <w:start w:val="1"/>
      <w:numFmt w:val="lowerLetter"/>
      <w:lvlText w:val="%1)"/>
      <w:lvlJc w:val="left"/>
      <w:pPr>
        <w:ind w:left="1069"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D442604"/>
    <w:multiLevelType w:val="hybridMultilevel"/>
    <w:tmpl w:val="7100A8BC"/>
    <w:lvl w:ilvl="0" w:tplc="531E2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7C745030"/>
    <w:multiLevelType w:val="hybridMultilevel"/>
    <w:tmpl w:val="98765E18"/>
    <w:lvl w:ilvl="0" w:tplc="DD4C504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nsid w:val="7C825633"/>
    <w:multiLevelType w:val="hybridMultilevel"/>
    <w:tmpl w:val="41C6C464"/>
    <w:lvl w:ilvl="0" w:tplc="3FC2447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8"/>
  </w:num>
  <w:num w:numId="2">
    <w:abstractNumId w:val="22"/>
  </w:num>
  <w:num w:numId="3">
    <w:abstractNumId w:val="1"/>
  </w:num>
  <w:num w:numId="4">
    <w:abstractNumId w:val="20"/>
  </w:num>
  <w:num w:numId="5">
    <w:abstractNumId w:val="17"/>
  </w:num>
  <w:num w:numId="6">
    <w:abstractNumId w:val="9"/>
  </w:num>
  <w:num w:numId="7">
    <w:abstractNumId w:val="7"/>
  </w:num>
  <w:num w:numId="8">
    <w:abstractNumId w:val="12"/>
  </w:num>
  <w:num w:numId="9">
    <w:abstractNumId w:val="24"/>
  </w:num>
  <w:num w:numId="10">
    <w:abstractNumId w:val="10"/>
  </w:num>
  <w:num w:numId="11">
    <w:abstractNumId w:val="16"/>
  </w:num>
  <w:num w:numId="12">
    <w:abstractNumId w:val="18"/>
  </w:num>
  <w:num w:numId="13">
    <w:abstractNumId w:val="14"/>
  </w:num>
  <w:num w:numId="14">
    <w:abstractNumId w:val="15"/>
  </w:num>
  <w:num w:numId="15">
    <w:abstractNumId w:val="6"/>
  </w:num>
  <w:num w:numId="16">
    <w:abstractNumId w:val="2"/>
  </w:num>
  <w:num w:numId="17">
    <w:abstractNumId w:val="3"/>
  </w:num>
  <w:num w:numId="18">
    <w:abstractNumId w:val="23"/>
  </w:num>
  <w:num w:numId="19">
    <w:abstractNumId w:val="5"/>
  </w:num>
  <w:num w:numId="20">
    <w:abstractNumId w:val="13"/>
  </w:num>
  <w:num w:numId="21">
    <w:abstractNumId w:val="0"/>
  </w:num>
  <w:num w:numId="22">
    <w:abstractNumId w:val="11"/>
  </w:num>
  <w:num w:numId="23">
    <w:abstractNumId w:val="19"/>
  </w:num>
  <w:num w:numId="24">
    <w:abstractNumId w:val="2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F7477"/>
    <w:rsid w:val="000023E5"/>
    <w:rsid w:val="00004371"/>
    <w:rsid w:val="00012C5E"/>
    <w:rsid w:val="00036B85"/>
    <w:rsid w:val="00041E2A"/>
    <w:rsid w:val="00043F91"/>
    <w:rsid w:val="00056C96"/>
    <w:rsid w:val="000571BB"/>
    <w:rsid w:val="00062CBD"/>
    <w:rsid w:val="0006749A"/>
    <w:rsid w:val="00075F74"/>
    <w:rsid w:val="000B384D"/>
    <w:rsid w:val="000B4BCC"/>
    <w:rsid w:val="000D4488"/>
    <w:rsid w:val="000E0300"/>
    <w:rsid w:val="000E688D"/>
    <w:rsid w:val="000F7477"/>
    <w:rsid w:val="00114EC1"/>
    <w:rsid w:val="00124DF8"/>
    <w:rsid w:val="00127419"/>
    <w:rsid w:val="00144B1B"/>
    <w:rsid w:val="00163D2A"/>
    <w:rsid w:val="00175CF7"/>
    <w:rsid w:val="00192544"/>
    <w:rsid w:val="001A4AE6"/>
    <w:rsid w:val="001B67A3"/>
    <w:rsid w:val="001C2174"/>
    <w:rsid w:val="001D421B"/>
    <w:rsid w:val="001F2884"/>
    <w:rsid w:val="001F5874"/>
    <w:rsid w:val="00210420"/>
    <w:rsid w:val="00221209"/>
    <w:rsid w:val="0023640B"/>
    <w:rsid w:val="00270460"/>
    <w:rsid w:val="00270B7D"/>
    <w:rsid w:val="00283ABA"/>
    <w:rsid w:val="0028449A"/>
    <w:rsid w:val="00290897"/>
    <w:rsid w:val="002D5E6F"/>
    <w:rsid w:val="002D5F6F"/>
    <w:rsid w:val="002E31E4"/>
    <w:rsid w:val="00313208"/>
    <w:rsid w:val="003663F9"/>
    <w:rsid w:val="00384E89"/>
    <w:rsid w:val="003A0C42"/>
    <w:rsid w:val="003B01DE"/>
    <w:rsid w:val="003B3D36"/>
    <w:rsid w:val="003D0B56"/>
    <w:rsid w:val="003D456A"/>
    <w:rsid w:val="003E1B15"/>
    <w:rsid w:val="003F3C4D"/>
    <w:rsid w:val="003F5AF8"/>
    <w:rsid w:val="00414A37"/>
    <w:rsid w:val="004365F3"/>
    <w:rsid w:val="004671F1"/>
    <w:rsid w:val="004A5D1E"/>
    <w:rsid w:val="004B2A77"/>
    <w:rsid w:val="004B6007"/>
    <w:rsid w:val="004F4713"/>
    <w:rsid w:val="004F7F64"/>
    <w:rsid w:val="0053372A"/>
    <w:rsid w:val="00546D63"/>
    <w:rsid w:val="00556C7B"/>
    <w:rsid w:val="00560BA6"/>
    <w:rsid w:val="00565904"/>
    <w:rsid w:val="00591BD9"/>
    <w:rsid w:val="005E7ECA"/>
    <w:rsid w:val="005F0925"/>
    <w:rsid w:val="00602334"/>
    <w:rsid w:val="00602E6E"/>
    <w:rsid w:val="0061112C"/>
    <w:rsid w:val="00626525"/>
    <w:rsid w:val="006445AF"/>
    <w:rsid w:val="00663480"/>
    <w:rsid w:val="00664D28"/>
    <w:rsid w:val="00666C7B"/>
    <w:rsid w:val="00686DFE"/>
    <w:rsid w:val="00696F5A"/>
    <w:rsid w:val="006972F3"/>
    <w:rsid w:val="006B71C6"/>
    <w:rsid w:val="006D4CAE"/>
    <w:rsid w:val="006E21FA"/>
    <w:rsid w:val="006E526F"/>
    <w:rsid w:val="006E5D2D"/>
    <w:rsid w:val="006E6266"/>
    <w:rsid w:val="006E6B92"/>
    <w:rsid w:val="00706117"/>
    <w:rsid w:val="00726D27"/>
    <w:rsid w:val="0077592A"/>
    <w:rsid w:val="00781C68"/>
    <w:rsid w:val="007870B3"/>
    <w:rsid w:val="00792C10"/>
    <w:rsid w:val="00794FCB"/>
    <w:rsid w:val="00795021"/>
    <w:rsid w:val="007D5E00"/>
    <w:rsid w:val="007D616B"/>
    <w:rsid w:val="007E5C48"/>
    <w:rsid w:val="007F536E"/>
    <w:rsid w:val="0080449F"/>
    <w:rsid w:val="00815E2B"/>
    <w:rsid w:val="00834A0E"/>
    <w:rsid w:val="008373D2"/>
    <w:rsid w:val="00875C81"/>
    <w:rsid w:val="00876292"/>
    <w:rsid w:val="008832B4"/>
    <w:rsid w:val="0088555E"/>
    <w:rsid w:val="00887B4C"/>
    <w:rsid w:val="008916C0"/>
    <w:rsid w:val="008A3D52"/>
    <w:rsid w:val="008B71DA"/>
    <w:rsid w:val="008D4E5D"/>
    <w:rsid w:val="008E410A"/>
    <w:rsid w:val="008F5478"/>
    <w:rsid w:val="00903164"/>
    <w:rsid w:val="00915D86"/>
    <w:rsid w:val="009220D1"/>
    <w:rsid w:val="009246E4"/>
    <w:rsid w:val="0094146D"/>
    <w:rsid w:val="009443BF"/>
    <w:rsid w:val="00983D5C"/>
    <w:rsid w:val="009A0E38"/>
    <w:rsid w:val="009A45D5"/>
    <w:rsid w:val="009A4BD6"/>
    <w:rsid w:val="009A5246"/>
    <w:rsid w:val="009B3116"/>
    <w:rsid w:val="009E2693"/>
    <w:rsid w:val="00A00E58"/>
    <w:rsid w:val="00A02BD8"/>
    <w:rsid w:val="00A0502E"/>
    <w:rsid w:val="00A27346"/>
    <w:rsid w:val="00A3639B"/>
    <w:rsid w:val="00A41DAD"/>
    <w:rsid w:val="00A442EA"/>
    <w:rsid w:val="00A64536"/>
    <w:rsid w:val="00A73F9A"/>
    <w:rsid w:val="00A84E9D"/>
    <w:rsid w:val="00A907DC"/>
    <w:rsid w:val="00A953DB"/>
    <w:rsid w:val="00A9658B"/>
    <w:rsid w:val="00AA501E"/>
    <w:rsid w:val="00AB0B44"/>
    <w:rsid w:val="00AB24F8"/>
    <w:rsid w:val="00AC0202"/>
    <w:rsid w:val="00AD2AAC"/>
    <w:rsid w:val="00AE34DD"/>
    <w:rsid w:val="00AF6D92"/>
    <w:rsid w:val="00B07478"/>
    <w:rsid w:val="00B36C6A"/>
    <w:rsid w:val="00B52A78"/>
    <w:rsid w:val="00B6593B"/>
    <w:rsid w:val="00B7092D"/>
    <w:rsid w:val="00B76BB3"/>
    <w:rsid w:val="00B964D4"/>
    <w:rsid w:val="00BA1F19"/>
    <w:rsid w:val="00BB15D2"/>
    <w:rsid w:val="00BC1C4D"/>
    <w:rsid w:val="00BC39C1"/>
    <w:rsid w:val="00BD6C3D"/>
    <w:rsid w:val="00BE7081"/>
    <w:rsid w:val="00C01C64"/>
    <w:rsid w:val="00C12861"/>
    <w:rsid w:val="00C135E9"/>
    <w:rsid w:val="00C32267"/>
    <w:rsid w:val="00C54450"/>
    <w:rsid w:val="00C64E84"/>
    <w:rsid w:val="00C978AA"/>
    <w:rsid w:val="00CB6303"/>
    <w:rsid w:val="00CB64B2"/>
    <w:rsid w:val="00CC2DEB"/>
    <w:rsid w:val="00CD10B8"/>
    <w:rsid w:val="00CE0B54"/>
    <w:rsid w:val="00CF69F5"/>
    <w:rsid w:val="00D339F0"/>
    <w:rsid w:val="00D33D79"/>
    <w:rsid w:val="00D53488"/>
    <w:rsid w:val="00D55B92"/>
    <w:rsid w:val="00D66934"/>
    <w:rsid w:val="00D72092"/>
    <w:rsid w:val="00D760DA"/>
    <w:rsid w:val="00D83052"/>
    <w:rsid w:val="00D90E2F"/>
    <w:rsid w:val="00DA32CB"/>
    <w:rsid w:val="00DB59DC"/>
    <w:rsid w:val="00DC36F5"/>
    <w:rsid w:val="00DC379F"/>
    <w:rsid w:val="00DD3045"/>
    <w:rsid w:val="00DE194F"/>
    <w:rsid w:val="00E15C47"/>
    <w:rsid w:val="00E4067D"/>
    <w:rsid w:val="00E63E56"/>
    <w:rsid w:val="00E72509"/>
    <w:rsid w:val="00E9257A"/>
    <w:rsid w:val="00EA305F"/>
    <w:rsid w:val="00EB71BC"/>
    <w:rsid w:val="00EC54D1"/>
    <w:rsid w:val="00EF388E"/>
    <w:rsid w:val="00F050F3"/>
    <w:rsid w:val="00F1177E"/>
    <w:rsid w:val="00F11832"/>
    <w:rsid w:val="00F24581"/>
    <w:rsid w:val="00F36B88"/>
    <w:rsid w:val="00F7552C"/>
    <w:rsid w:val="00FA4358"/>
    <w:rsid w:val="00FB5710"/>
    <w:rsid w:val="00FC2D63"/>
    <w:rsid w:val="00FC3509"/>
    <w:rsid w:val="00FF08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71"/>
    <w:pPr>
      <w:spacing w:after="200" w:line="276" w:lineRule="auto"/>
    </w:pPr>
    <w:rPr>
      <w:sz w:val="22"/>
      <w:szCs w:val="22"/>
      <w:lang w:eastAsia="en-US"/>
    </w:rPr>
  </w:style>
  <w:style w:type="paragraph" w:styleId="Ttulo2">
    <w:name w:val="heading 2"/>
    <w:basedOn w:val="Normal"/>
    <w:link w:val="Ttulo2Char"/>
    <w:uiPriority w:val="9"/>
    <w:qFormat/>
    <w:rsid w:val="00F36B88"/>
    <w:pPr>
      <w:spacing w:after="0" w:line="240" w:lineRule="auto"/>
      <w:outlineLvl w:val="1"/>
    </w:pPr>
    <w:rPr>
      <w:rFonts w:ascii="Times New Roman" w:eastAsia="Times New Roman" w:hAnsi="Times New Roman"/>
      <w:b/>
      <w:bCs/>
      <w:color w:val="1E3C7B"/>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F7477"/>
    <w:rPr>
      <w:b/>
      <w:bCs/>
    </w:rPr>
  </w:style>
  <w:style w:type="paragraph" w:styleId="Textodebalo">
    <w:name w:val="Balloon Text"/>
    <w:basedOn w:val="Normal"/>
    <w:link w:val="TextodebaloChar"/>
    <w:uiPriority w:val="99"/>
    <w:semiHidden/>
    <w:unhideWhenUsed/>
    <w:rsid w:val="000F74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7477"/>
    <w:rPr>
      <w:rFonts w:ascii="Tahoma" w:hAnsi="Tahoma" w:cs="Tahoma"/>
      <w:sz w:val="16"/>
      <w:szCs w:val="16"/>
    </w:rPr>
  </w:style>
  <w:style w:type="character" w:customStyle="1" w:styleId="Ttulo2Char">
    <w:name w:val="Título 2 Char"/>
    <w:basedOn w:val="Fontepargpadro"/>
    <w:link w:val="Ttulo2"/>
    <w:uiPriority w:val="9"/>
    <w:rsid w:val="00F36B88"/>
    <w:rPr>
      <w:rFonts w:ascii="Times New Roman" w:eastAsia="Times New Roman" w:hAnsi="Times New Roman" w:cs="Times New Roman"/>
      <w:b/>
      <w:bCs/>
      <w:color w:val="1E3C7B"/>
      <w:sz w:val="36"/>
      <w:szCs w:val="36"/>
      <w:lang w:eastAsia="pt-BR"/>
    </w:rPr>
  </w:style>
  <w:style w:type="character" w:styleId="nfase">
    <w:name w:val="Emphasis"/>
    <w:basedOn w:val="Fontepargpadro"/>
    <w:uiPriority w:val="20"/>
    <w:qFormat/>
    <w:rsid w:val="00F36B88"/>
    <w:rPr>
      <w:i/>
      <w:iCs/>
    </w:rPr>
  </w:style>
  <w:style w:type="character" w:styleId="Hyperlink">
    <w:name w:val="Hyperlink"/>
    <w:basedOn w:val="Fontepargpadro"/>
    <w:uiPriority w:val="99"/>
    <w:semiHidden/>
    <w:unhideWhenUsed/>
    <w:rsid w:val="00A02BD8"/>
    <w:rPr>
      <w:color w:val="0000FF"/>
      <w:u w:val="single"/>
    </w:rPr>
  </w:style>
  <w:style w:type="paragraph" w:customStyle="1" w:styleId="Default">
    <w:name w:val="Default"/>
    <w:rsid w:val="004365F3"/>
    <w:pPr>
      <w:autoSpaceDE w:val="0"/>
      <w:autoSpaceDN w:val="0"/>
      <w:adjustRightInd w:val="0"/>
    </w:pPr>
    <w:rPr>
      <w:rFonts w:ascii="Arial" w:hAnsi="Arial" w:cs="Arial"/>
      <w:color w:val="000000"/>
      <w:sz w:val="24"/>
      <w:szCs w:val="24"/>
      <w:lang w:eastAsia="en-US"/>
    </w:rPr>
  </w:style>
  <w:style w:type="paragraph" w:styleId="Cabealho">
    <w:name w:val="header"/>
    <w:basedOn w:val="Normal"/>
    <w:link w:val="CabealhoChar"/>
    <w:uiPriority w:val="99"/>
    <w:unhideWhenUsed/>
    <w:rsid w:val="008D4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4E5D"/>
  </w:style>
  <w:style w:type="paragraph" w:styleId="Rodap">
    <w:name w:val="footer"/>
    <w:basedOn w:val="Normal"/>
    <w:link w:val="RodapChar"/>
    <w:uiPriority w:val="99"/>
    <w:unhideWhenUsed/>
    <w:rsid w:val="008D4E5D"/>
    <w:pPr>
      <w:tabs>
        <w:tab w:val="center" w:pos="4252"/>
        <w:tab w:val="right" w:pos="8504"/>
      </w:tabs>
      <w:spacing w:after="0" w:line="240" w:lineRule="auto"/>
    </w:pPr>
  </w:style>
  <w:style w:type="character" w:customStyle="1" w:styleId="RodapChar">
    <w:name w:val="Rodapé Char"/>
    <w:basedOn w:val="Fontepargpadro"/>
    <w:link w:val="Rodap"/>
    <w:uiPriority w:val="99"/>
    <w:rsid w:val="008D4E5D"/>
  </w:style>
  <w:style w:type="character" w:styleId="TextodoEspaoReservado">
    <w:name w:val="Placeholder Text"/>
    <w:basedOn w:val="Fontepargpadro"/>
    <w:uiPriority w:val="99"/>
    <w:semiHidden/>
    <w:rsid w:val="00175CF7"/>
    <w:rPr>
      <w:color w:val="808080"/>
    </w:rPr>
  </w:style>
  <w:style w:type="paragraph" w:styleId="PargrafodaLista">
    <w:name w:val="List Paragraph"/>
    <w:basedOn w:val="Normal"/>
    <w:uiPriority w:val="34"/>
    <w:qFormat/>
    <w:rsid w:val="00875C81"/>
    <w:pPr>
      <w:ind w:left="720" w:right="981"/>
      <w:contextualSpacing/>
    </w:pPr>
    <w:rPr>
      <w:rFonts w:asciiTheme="minorHAnsi" w:eastAsiaTheme="minorHAnsi" w:hAnsiTheme="minorHAnsi" w:cstheme="minorBidi"/>
    </w:rPr>
  </w:style>
  <w:style w:type="table" w:styleId="Tabelacomgrade">
    <w:name w:val="Table Grid"/>
    <w:basedOn w:val="Tabelanormal"/>
    <w:uiPriority w:val="59"/>
    <w:rsid w:val="00DE194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56600">
      <w:bodyDiv w:val="1"/>
      <w:marLeft w:val="0"/>
      <w:marRight w:val="315"/>
      <w:marTop w:val="0"/>
      <w:marBottom w:val="0"/>
      <w:divBdr>
        <w:top w:val="none" w:sz="0" w:space="0" w:color="auto"/>
        <w:left w:val="none" w:sz="0" w:space="0" w:color="auto"/>
        <w:bottom w:val="none" w:sz="0" w:space="0" w:color="auto"/>
        <w:right w:val="none" w:sz="0" w:space="0" w:color="auto"/>
      </w:divBdr>
      <w:divsChild>
        <w:div w:id="1739402640">
          <w:marLeft w:val="0"/>
          <w:marRight w:val="0"/>
          <w:marTop w:val="0"/>
          <w:marBottom w:val="0"/>
          <w:divBdr>
            <w:top w:val="none" w:sz="0" w:space="0" w:color="auto"/>
            <w:left w:val="none" w:sz="0" w:space="0" w:color="auto"/>
            <w:bottom w:val="none" w:sz="0" w:space="0" w:color="auto"/>
            <w:right w:val="none" w:sz="0" w:space="0" w:color="auto"/>
          </w:divBdr>
          <w:divsChild>
            <w:div w:id="276719473">
              <w:marLeft w:val="0"/>
              <w:marRight w:val="0"/>
              <w:marTop w:val="0"/>
              <w:marBottom w:val="0"/>
              <w:divBdr>
                <w:top w:val="none" w:sz="0" w:space="0" w:color="auto"/>
                <w:left w:val="none" w:sz="0" w:space="0" w:color="auto"/>
                <w:bottom w:val="none" w:sz="0" w:space="0" w:color="auto"/>
                <w:right w:val="none" w:sz="0" w:space="0" w:color="auto"/>
              </w:divBdr>
            </w:div>
            <w:div w:id="20316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5554">
      <w:bodyDiv w:val="1"/>
      <w:marLeft w:val="0"/>
      <w:marRight w:val="315"/>
      <w:marTop w:val="0"/>
      <w:marBottom w:val="0"/>
      <w:divBdr>
        <w:top w:val="none" w:sz="0" w:space="0" w:color="auto"/>
        <w:left w:val="none" w:sz="0" w:space="0" w:color="auto"/>
        <w:bottom w:val="none" w:sz="0" w:space="0" w:color="auto"/>
        <w:right w:val="none" w:sz="0" w:space="0" w:color="auto"/>
      </w:divBdr>
      <w:divsChild>
        <w:div w:id="2557931">
          <w:marLeft w:val="0"/>
          <w:marRight w:val="0"/>
          <w:marTop w:val="0"/>
          <w:marBottom w:val="0"/>
          <w:divBdr>
            <w:top w:val="none" w:sz="0" w:space="0" w:color="auto"/>
            <w:left w:val="none" w:sz="0" w:space="0" w:color="auto"/>
            <w:bottom w:val="none" w:sz="0" w:space="0" w:color="auto"/>
            <w:right w:val="none" w:sz="0" w:space="0" w:color="auto"/>
          </w:divBdr>
        </w:div>
        <w:div w:id="32586000">
          <w:marLeft w:val="0"/>
          <w:marRight w:val="0"/>
          <w:marTop w:val="0"/>
          <w:marBottom w:val="0"/>
          <w:divBdr>
            <w:top w:val="none" w:sz="0" w:space="0" w:color="auto"/>
            <w:left w:val="none" w:sz="0" w:space="0" w:color="auto"/>
            <w:bottom w:val="none" w:sz="0" w:space="0" w:color="auto"/>
            <w:right w:val="none" w:sz="0" w:space="0" w:color="auto"/>
          </w:divBdr>
        </w:div>
        <w:div w:id="92602380">
          <w:marLeft w:val="0"/>
          <w:marRight w:val="0"/>
          <w:marTop w:val="0"/>
          <w:marBottom w:val="0"/>
          <w:divBdr>
            <w:top w:val="none" w:sz="0" w:space="0" w:color="auto"/>
            <w:left w:val="none" w:sz="0" w:space="0" w:color="auto"/>
            <w:bottom w:val="none" w:sz="0" w:space="0" w:color="auto"/>
            <w:right w:val="none" w:sz="0" w:space="0" w:color="auto"/>
          </w:divBdr>
        </w:div>
        <w:div w:id="103232072">
          <w:marLeft w:val="0"/>
          <w:marRight w:val="0"/>
          <w:marTop w:val="0"/>
          <w:marBottom w:val="0"/>
          <w:divBdr>
            <w:top w:val="none" w:sz="0" w:space="0" w:color="auto"/>
            <w:left w:val="none" w:sz="0" w:space="0" w:color="auto"/>
            <w:bottom w:val="none" w:sz="0" w:space="0" w:color="auto"/>
            <w:right w:val="none" w:sz="0" w:space="0" w:color="auto"/>
          </w:divBdr>
        </w:div>
        <w:div w:id="125589149">
          <w:marLeft w:val="0"/>
          <w:marRight w:val="0"/>
          <w:marTop w:val="0"/>
          <w:marBottom w:val="0"/>
          <w:divBdr>
            <w:top w:val="none" w:sz="0" w:space="0" w:color="auto"/>
            <w:left w:val="none" w:sz="0" w:space="0" w:color="auto"/>
            <w:bottom w:val="none" w:sz="0" w:space="0" w:color="auto"/>
            <w:right w:val="none" w:sz="0" w:space="0" w:color="auto"/>
          </w:divBdr>
        </w:div>
        <w:div w:id="154299499">
          <w:marLeft w:val="0"/>
          <w:marRight w:val="0"/>
          <w:marTop w:val="0"/>
          <w:marBottom w:val="0"/>
          <w:divBdr>
            <w:top w:val="none" w:sz="0" w:space="0" w:color="auto"/>
            <w:left w:val="none" w:sz="0" w:space="0" w:color="auto"/>
            <w:bottom w:val="none" w:sz="0" w:space="0" w:color="auto"/>
            <w:right w:val="none" w:sz="0" w:space="0" w:color="auto"/>
          </w:divBdr>
        </w:div>
        <w:div w:id="161895844">
          <w:marLeft w:val="0"/>
          <w:marRight w:val="0"/>
          <w:marTop w:val="0"/>
          <w:marBottom w:val="0"/>
          <w:divBdr>
            <w:top w:val="none" w:sz="0" w:space="0" w:color="auto"/>
            <w:left w:val="none" w:sz="0" w:space="0" w:color="auto"/>
            <w:bottom w:val="none" w:sz="0" w:space="0" w:color="auto"/>
            <w:right w:val="none" w:sz="0" w:space="0" w:color="auto"/>
          </w:divBdr>
        </w:div>
        <w:div w:id="200016345">
          <w:marLeft w:val="0"/>
          <w:marRight w:val="0"/>
          <w:marTop w:val="0"/>
          <w:marBottom w:val="0"/>
          <w:divBdr>
            <w:top w:val="none" w:sz="0" w:space="0" w:color="auto"/>
            <w:left w:val="none" w:sz="0" w:space="0" w:color="auto"/>
            <w:bottom w:val="none" w:sz="0" w:space="0" w:color="auto"/>
            <w:right w:val="none" w:sz="0" w:space="0" w:color="auto"/>
          </w:divBdr>
        </w:div>
        <w:div w:id="207305336">
          <w:marLeft w:val="0"/>
          <w:marRight w:val="0"/>
          <w:marTop w:val="0"/>
          <w:marBottom w:val="0"/>
          <w:divBdr>
            <w:top w:val="none" w:sz="0" w:space="0" w:color="auto"/>
            <w:left w:val="none" w:sz="0" w:space="0" w:color="auto"/>
            <w:bottom w:val="none" w:sz="0" w:space="0" w:color="auto"/>
            <w:right w:val="none" w:sz="0" w:space="0" w:color="auto"/>
          </w:divBdr>
        </w:div>
        <w:div w:id="252981566">
          <w:marLeft w:val="0"/>
          <w:marRight w:val="0"/>
          <w:marTop w:val="0"/>
          <w:marBottom w:val="0"/>
          <w:divBdr>
            <w:top w:val="none" w:sz="0" w:space="0" w:color="auto"/>
            <w:left w:val="none" w:sz="0" w:space="0" w:color="auto"/>
            <w:bottom w:val="none" w:sz="0" w:space="0" w:color="auto"/>
            <w:right w:val="none" w:sz="0" w:space="0" w:color="auto"/>
          </w:divBdr>
        </w:div>
        <w:div w:id="266234848">
          <w:marLeft w:val="0"/>
          <w:marRight w:val="0"/>
          <w:marTop w:val="0"/>
          <w:marBottom w:val="0"/>
          <w:divBdr>
            <w:top w:val="none" w:sz="0" w:space="0" w:color="auto"/>
            <w:left w:val="none" w:sz="0" w:space="0" w:color="auto"/>
            <w:bottom w:val="none" w:sz="0" w:space="0" w:color="auto"/>
            <w:right w:val="none" w:sz="0" w:space="0" w:color="auto"/>
          </w:divBdr>
        </w:div>
        <w:div w:id="308360691">
          <w:marLeft w:val="0"/>
          <w:marRight w:val="0"/>
          <w:marTop w:val="0"/>
          <w:marBottom w:val="0"/>
          <w:divBdr>
            <w:top w:val="none" w:sz="0" w:space="0" w:color="auto"/>
            <w:left w:val="none" w:sz="0" w:space="0" w:color="auto"/>
            <w:bottom w:val="none" w:sz="0" w:space="0" w:color="auto"/>
            <w:right w:val="none" w:sz="0" w:space="0" w:color="auto"/>
          </w:divBdr>
        </w:div>
        <w:div w:id="339890692">
          <w:marLeft w:val="0"/>
          <w:marRight w:val="0"/>
          <w:marTop w:val="0"/>
          <w:marBottom w:val="0"/>
          <w:divBdr>
            <w:top w:val="none" w:sz="0" w:space="0" w:color="auto"/>
            <w:left w:val="none" w:sz="0" w:space="0" w:color="auto"/>
            <w:bottom w:val="none" w:sz="0" w:space="0" w:color="auto"/>
            <w:right w:val="none" w:sz="0" w:space="0" w:color="auto"/>
          </w:divBdr>
        </w:div>
        <w:div w:id="434401247">
          <w:marLeft w:val="0"/>
          <w:marRight w:val="0"/>
          <w:marTop w:val="0"/>
          <w:marBottom w:val="0"/>
          <w:divBdr>
            <w:top w:val="none" w:sz="0" w:space="0" w:color="auto"/>
            <w:left w:val="none" w:sz="0" w:space="0" w:color="auto"/>
            <w:bottom w:val="none" w:sz="0" w:space="0" w:color="auto"/>
            <w:right w:val="none" w:sz="0" w:space="0" w:color="auto"/>
          </w:divBdr>
        </w:div>
        <w:div w:id="436370376">
          <w:marLeft w:val="0"/>
          <w:marRight w:val="0"/>
          <w:marTop w:val="0"/>
          <w:marBottom w:val="0"/>
          <w:divBdr>
            <w:top w:val="none" w:sz="0" w:space="0" w:color="auto"/>
            <w:left w:val="none" w:sz="0" w:space="0" w:color="auto"/>
            <w:bottom w:val="none" w:sz="0" w:space="0" w:color="auto"/>
            <w:right w:val="none" w:sz="0" w:space="0" w:color="auto"/>
          </w:divBdr>
        </w:div>
        <w:div w:id="460223781">
          <w:marLeft w:val="0"/>
          <w:marRight w:val="0"/>
          <w:marTop w:val="0"/>
          <w:marBottom w:val="0"/>
          <w:divBdr>
            <w:top w:val="none" w:sz="0" w:space="0" w:color="auto"/>
            <w:left w:val="none" w:sz="0" w:space="0" w:color="auto"/>
            <w:bottom w:val="none" w:sz="0" w:space="0" w:color="auto"/>
            <w:right w:val="none" w:sz="0" w:space="0" w:color="auto"/>
          </w:divBdr>
        </w:div>
        <w:div w:id="470296132">
          <w:marLeft w:val="0"/>
          <w:marRight w:val="0"/>
          <w:marTop w:val="0"/>
          <w:marBottom w:val="0"/>
          <w:divBdr>
            <w:top w:val="none" w:sz="0" w:space="0" w:color="auto"/>
            <w:left w:val="none" w:sz="0" w:space="0" w:color="auto"/>
            <w:bottom w:val="none" w:sz="0" w:space="0" w:color="auto"/>
            <w:right w:val="none" w:sz="0" w:space="0" w:color="auto"/>
          </w:divBdr>
        </w:div>
        <w:div w:id="581719246">
          <w:marLeft w:val="0"/>
          <w:marRight w:val="0"/>
          <w:marTop w:val="0"/>
          <w:marBottom w:val="0"/>
          <w:divBdr>
            <w:top w:val="none" w:sz="0" w:space="0" w:color="auto"/>
            <w:left w:val="none" w:sz="0" w:space="0" w:color="auto"/>
            <w:bottom w:val="none" w:sz="0" w:space="0" w:color="auto"/>
            <w:right w:val="none" w:sz="0" w:space="0" w:color="auto"/>
          </w:divBdr>
        </w:div>
        <w:div w:id="586575174">
          <w:marLeft w:val="0"/>
          <w:marRight w:val="0"/>
          <w:marTop w:val="0"/>
          <w:marBottom w:val="0"/>
          <w:divBdr>
            <w:top w:val="none" w:sz="0" w:space="0" w:color="auto"/>
            <w:left w:val="none" w:sz="0" w:space="0" w:color="auto"/>
            <w:bottom w:val="none" w:sz="0" w:space="0" w:color="auto"/>
            <w:right w:val="none" w:sz="0" w:space="0" w:color="auto"/>
          </w:divBdr>
        </w:div>
        <w:div w:id="594632148">
          <w:marLeft w:val="0"/>
          <w:marRight w:val="0"/>
          <w:marTop w:val="0"/>
          <w:marBottom w:val="0"/>
          <w:divBdr>
            <w:top w:val="none" w:sz="0" w:space="0" w:color="auto"/>
            <w:left w:val="none" w:sz="0" w:space="0" w:color="auto"/>
            <w:bottom w:val="none" w:sz="0" w:space="0" w:color="auto"/>
            <w:right w:val="none" w:sz="0" w:space="0" w:color="auto"/>
          </w:divBdr>
        </w:div>
        <w:div w:id="608243285">
          <w:marLeft w:val="0"/>
          <w:marRight w:val="0"/>
          <w:marTop w:val="0"/>
          <w:marBottom w:val="0"/>
          <w:divBdr>
            <w:top w:val="none" w:sz="0" w:space="0" w:color="auto"/>
            <w:left w:val="none" w:sz="0" w:space="0" w:color="auto"/>
            <w:bottom w:val="none" w:sz="0" w:space="0" w:color="auto"/>
            <w:right w:val="none" w:sz="0" w:space="0" w:color="auto"/>
          </w:divBdr>
        </w:div>
        <w:div w:id="684942312">
          <w:marLeft w:val="0"/>
          <w:marRight w:val="0"/>
          <w:marTop w:val="0"/>
          <w:marBottom w:val="0"/>
          <w:divBdr>
            <w:top w:val="none" w:sz="0" w:space="0" w:color="auto"/>
            <w:left w:val="none" w:sz="0" w:space="0" w:color="auto"/>
            <w:bottom w:val="none" w:sz="0" w:space="0" w:color="auto"/>
            <w:right w:val="none" w:sz="0" w:space="0" w:color="auto"/>
          </w:divBdr>
        </w:div>
        <w:div w:id="687408354">
          <w:marLeft w:val="0"/>
          <w:marRight w:val="0"/>
          <w:marTop w:val="0"/>
          <w:marBottom w:val="0"/>
          <w:divBdr>
            <w:top w:val="none" w:sz="0" w:space="0" w:color="auto"/>
            <w:left w:val="none" w:sz="0" w:space="0" w:color="auto"/>
            <w:bottom w:val="none" w:sz="0" w:space="0" w:color="auto"/>
            <w:right w:val="none" w:sz="0" w:space="0" w:color="auto"/>
          </w:divBdr>
        </w:div>
        <w:div w:id="688531163">
          <w:marLeft w:val="0"/>
          <w:marRight w:val="0"/>
          <w:marTop w:val="0"/>
          <w:marBottom w:val="0"/>
          <w:divBdr>
            <w:top w:val="none" w:sz="0" w:space="0" w:color="auto"/>
            <w:left w:val="none" w:sz="0" w:space="0" w:color="auto"/>
            <w:bottom w:val="none" w:sz="0" w:space="0" w:color="auto"/>
            <w:right w:val="none" w:sz="0" w:space="0" w:color="auto"/>
          </w:divBdr>
        </w:div>
        <w:div w:id="692152212">
          <w:marLeft w:val="0"/>
          <w:marRight w:val="0"/>
          <w:marTop w:val="0"/>
          <w:marBottom w:val="0"/>
          <w:divBdr>
            <w:top w:val="none" w:sz="0" w:space="0" w:color="auto"/>
            <w:left w:val="none" w:sz="0" w:space="0" w:color="auto"/>
            <w:bottom w:val="none" w:sz="0" w:space="0" w:color="auto"/>
            <w:right w:val="none" w:sz="0" w:space="0" w:color="auto"/>
          </w:divBdr>
        </w:div>
        <w:div w:id="711879174">
          <w:marLeft w:val="0"/>
          <w:marRight w:val="0"/>
          <w:marTop w:val="0"/>
          <w:marBottom w:val="0"/>
          <w:divBdr>
            <w:top w:val="none" w:sz="0" w:space="0" w:color="auto"/>
            <w:left w:val="none" w:sz="0" w:space="0" w:color="auto"/>
            <w:bottom w:val="none" w:sz="0" w:space="0" w:color="auto"/>
            <w:right w:val="none" w:sz="0" w:space="0" w:color="auto"/>
          </w:divBdr>
        </w:div>
        <w:div w:id="719400234">
          <w:marLeft w:val="0"/>
          <w:marRight w:val="0"/>
          <w:marTop w:val="0"/>
          <w:marBottom w:val="0"/>
          <w:divBdr>
            <w:top w:val="none" w:sz="0" w:space="0" w:color="auto"/>
            <w:left w:val="none" w:sz="0" w:space="0" w:color="auto"/>
            <w:bottom w:val="none" w:sz="0" w:space="0" w:color="auto"/>
            <w:right w:val="none" w:sz="0" w:space="0" w:color="auto"/>
          </w:divBdr>
        </w:div>
        <w:div w:id="762608675">
          <w:marLeft w:val="0"/>
          <w:marRight w:val="0"/>
          <w:marTop w:val="0"/>
          <w:marBottom w:val="0"/>
          <w:divBdr>
            <w:top w:val="none" w:sz="0" w:space="0" w:color="auto"/>
            <w:left w:val="none" w:sz="0" w:space="0" w:color="auto"/>
            <w:bottom w:val="none" w:sz="0" w:space="0" w:color="auto"/>
            <w:right w:val="none" w:sz="0" w:space="0" w:color="auto"/>
          </w:divBdr>
        </w:div>
        <w:div w:id="778724497">
          <w:marLeft w:val="0"/>
          <w:marRight w:val="0"/>
          <w:marTop w:val="0"/>
          <w:marBottom w:val="0"/>
          <w:divBdr>
            <w:top w:val="none" w:sz="0" w:space="0" w:color="auto"/>
            <w:left w:val="none" w:sz="0" w:space="0" w:color="auto"/>
            <w:bottom w:val="none" w:sz="0" w:space="0" w:color="auto"/>
            <w:right w:val="none" w:sz="0" w:space="0" w:color="auto"/>
          </w:divBdr>
        </w:div>
        <w:div w:id="870610865">
          <w:marLeft w:val="0"/>
          <w:marRight w:val="0"/>
          <w:marTop w:val="0"/>
          <w:marBottom w:val="0"/>
          <w:divBdr>
            <w:top w:val="none" w:sz="0" w:space="0" w:color="auto"/>
            <w:left w:val="none" w:sz="0" w:space="0" w:color="auto"/>
            <w:bottom w:val="none" w:sz="0" w:space="0" w:color="auto"/>
            <w:right w:val="none" w:sz="0" w:space="0" w:color="auto"/>
          </w:divBdr>
        </w:div>
        <w:div w:id="883444451">
          <w:marLeft w:val="0"/>
          <w:marRight w:val="0"/>
          <w:marTop w:val="0"/>
          <w:marBottom w:val="0"/>
          <w:divBdr>
            <w:top w:val="none" w:sz="0" w:space="0" w:color="auto"/>
            <w:left w:val="none" w:sz="0" w:space="0" w:color="auto"/>
            <w:bottom w:val="none" w:sz="0" w:space="0" w:color="auto"/>
            <w:right w:val="none" w:sz="0" w:space="0" w:color="auto"/>
          </w:divBdr>
        </w:div>
        <w:div w:id="918832752">
          <w:marLeft w:val="0"/>
          <w:marRight w:val="0"/>
          <w:marTop w:val="0"/>
          <w:marBottom w:val="0"/>
          <w:divBdr>
            <w:top w:val="none" w:sz="0" w:space="0" w:color="auto"/>
            <w:left w:val="none" w:sz="0" w:space="0" w:color="auto"/>
            <w:bottom w:val="none" w:sz="0" w:space="0" w:color="auto"/>
            <w:right w:val="none" w:sz="0" w:space="0" w:color="auto"/>
          </w:divBdr>
        </w:div>
        <w:div w:id="957226791">
          <w:marLeft w:val="0"/>
          <w:marRight w:val="0"/>
          <w:marTop w:val="0"/>
          <w:marBottom w:val="0"/>
          <w:divBdr>
            <w:top w:val="none" w:sz="0" w:space="0" w:color="auto"/>
            <w:left w:val="none" w:sz="0" w:space="0" w:color="auto"/>
            <w:bottom w:val="none" w:sz="0" w:space="0" w:color="auto"/>
            <w:right w:val="none" w:sz="0" w:space="0" w:color="auto"/>
          </w:divBdr>
        </w:div>
        <w:div w:id="983465962">
          <w:marLeft w:val="0"/>
          <w:marRight w:val="0"/>
          <w:marTop w:val="0"/>
          <w:marBottom w:val="0"/>
          <w:divBdr>
            <w:top w:val="none" w:sz="0" w:space="0" w:color="auto"/>
            <w:left w:val="none" w:sz="0" w:space="0" w:color="auto"/>
            <w:bottom w:val="none" w:sz="0" w:space="0" w:color="auto"/>
            <w:right w:val="none" w:sz="0" w:space="0" w:color="auto"/>
          </w:divBdr>
        </w:div>
        <w:div w:id="1007486828">
          <w:marLeft w:val="0"/>
          <w:marRight w:val="0"/>
          <w:marTop w:val="0"/>
          <w:marBottom w:val="0"/>
          <w:divBdr>
            <w:top w:val="none" w:sz="0" w:space="0" w:color="auto"/>
            <w:left w:val="none" w:sz="0" w:space="0" w:color="auto"/>
            <w:bottom w:val="none" w:sz="0" w:space="0" w:color="auto"/>
            <w:right w:val="none" w:sz="0" w:space="0" w:color="auto"/>
          </w:divBdr>
        </w:div>
        <w:div w:id="1014459109">
          <w:marLeft w:val="0"/>
          <w:marRight w:val="0"/>
          <w:marTop w:val="0"/>
          <w:marBottom w:val="0"/>
          <w:divBdr>
            <w:top w:val="none" w:sz="0" w:space="0" w:color="auto"/>
            <w:left w:val="none" w:sz="0" w:space="0" w:color="auto"/>
            <w:bottom w:val="none" w:sz="0" w:space="0" w:color="auto"/>
            <w:right w:val="none" w:sz="0" w:space="0" w:color="auto"/>
          </w:divBdr>
        </w:div>
        <w:div w:id="1030758878">
          <w:marLeft w:val="0"/>
          <w:marRight w:val="0"/>
          <w:marTop w:val="0"/>
          <w:marBottom w:val="0"/>
          <w:divBdr>
            <w:top w:val="none" w:sz="0" w:space="0" w:color="auto"/>
            <w:left w:val="none" w:sz="0" w:space="0" w:color="auto"/>
            <w:bottom w:val="none" w:sz="0" w:space="0" w:color="auto"/>
            <w:right w:val="none" w:sz="0" w:space="0" w:color="auto"/>
          </w:divBdr>
        </w:div>
        <w:div w:id="1034888215">
          <w:marLeft w:val="0"/>
          <w:marRight w:val="0"/>
          <w:marTop w:val="0"/>
          <w:marBottom w:val="0"/>
          <w:divBdr>
            <w:top w:val="none" w:sz="0" w:space="0" w:color="auto"/>
            <w:left w:val="none" w:sz="0" w:space="0" w:color="auto"/>
            <w:bottom w:val="none" w:sz="0" w:space="0" w:color="auto"/>
            <w:right w:val="none" w:sz="0" w:space="0" w:color="auto"/>
          </w:divBdr>
        </w:div>
        <w:div w:id="1055205299">
          <w:marLeft w:val="0"/>
          <w:marRight w:val="0"/>
          <w:marTop w:val="0"/>
          <w:marBottom w:val="0"/>
          <w:divBdr>
            <w:top w:val="none" w:sz="0" w:space="0" w:color="auto"/>
            <w:left w:val="none" w:sz="0" w:space="0" w:color="auto"/>
            <w:bottom w:val="none" w:sz="0" w:space="0" w:color="auto"/>
            <w:right w:val="none" w:sz="0" w:space="0" w:color="auto"/>
          </w:divBdr>
        </w:div>
        <w:div w:id="1120539596">
          <w:marLeft w:val="0"/>
          <w:marRight w:val="0"/>
          <w:marTop w:val="0"/>
          <w:marBottom w:val="0"/>
          <w:divBdr>
            <w:top w:val="none" w:sz="0" w:space="0" w:color="auto"/>
            <w:left w:val="none" w:sz="0" w:space="0" w:color="auto"/>
            <w:bottom w:val="none" w:sz="0" w:space="0" w:color="auto"/>
            <w:right w:val="none" w:sz="0" w:space="0" w:color="auto"/>
          </w:divBdr>
        </w:div>
        <w:div w:id="1174881041">
          <w:marLeft w:val="0"/>
          <w:marRight w:val="0"/>
          <w:marTop w:val="0"/>
          <w:marBottom w:val="0"/>
          <w:divBdr>
            <w:top w:val="none" w:sz="0" w:space="0" w:color="auto"/>
            <w:left w:val="none" w:sz="0" w:space="0" w:color="auto"/>
            <w:bottom w:val="none" w:sz="0" w:space="0" w:color="auto"/>
            <w:right w:val="none" w:sz="0" w:space="0" w:color="auto"/>
          </w:divBdr>
        </w:div>
        <w:div w:id="1273584801">
          <w:marLeft w:val="0"/>
          <w:marRight w:val="0"/>
          <w:marTop w:val="0"/>
          <w:marBottom w:val="0"/>
          <w:divBdr>
            <w:top w:val="none" w:sz="0" w:space="0" w:color="auto"/>
            <w:left w:val="none" w:sz="0" w:space="0" w:color="auto"/>
            <w:bottom w:val="none" w:sz="0" w:space="0" w:color="auto"/>
            <w:right w:val="none" w:sz="0" w:space="0" w:color="auto"/>
          </w:divBdr>
        </w:div>
        <w:div w:id="1278289528">
          <w:marLeft w:val="0"/>
          <w:marRight w:val="0"/>
          <w:marTop w:val="0"/>
          <w:marBottom w:val="0"/>
          <w:divBdr>
            <w:top w:val="none" w:sz="0" w:space="0" w:color="auto"/>
            <w:left w:val="none" w:sz="0" w:space="0" w:color="auto"/>
            <w:bottom w:val="none" w:sz="0" w:space="0" w:color="auto"/>
            <w:right w:val="none" w:sz="0" w:space="0" w:color="auto"/>
          </w:divBdr>
        </w:div>
        <w:div w:id="1307050968">
          <w:marLeft w:val="0"/>
          <w:marRight w:val="0"/>
          <w:marTop w:val="0"/>
          <w:marBottom w:val="0"/>
          <w:divBdr>
            <w:top w:val="none" w:sz="0" w:space="0" w:color="auto"/>
            <w:left w:val="none" w:sz="0" w:space="0" w:color="auto"/>
            <w:bottom w:val="none" w:sz="0" w:space="0" w:color="auto"/>
            <w:right w:val="none" w:sz="0" w:space="0" w:color="auto"/>
          </w:divBdr>
        </w:div>
        <w:div w:id="1343817256">
          <w:marLeft w:val="0"/>
          <w:marRight w:val="0"/>
          <w:marTop w:val="0"/>
          <w:marBottom w:val="0"/>
          <w:divBdr>
            <w:top w:val="none" w:sz="0" w:space="0" w:color="auto"/>
            <w:left w:val="none" w:sz="0" w:space="0" w:color="auto"/>
            <w:bottom w:val="none" w:sz="0" w:space="0" w:color="auto"/>
            <w:right w:val="none" w:sz="0" w:space="0" w:color="auto"/>
          </w:divBdr>
        </w:div>
        <w:div w:id="1396274004">
          <w:marLeft w:val="0"/>
          <w:marRight w:val="0"/>
          <w:marTop w:val="0"/>
          <w:marBottom w:val="0"/>
          <w:divBdr>
            <w:top w:val="none" w:sz="0" w:space="0" w:color="auto"/>
            <w:left w:val="none" w:sz="0" w:space="0" w:color="auto"/>
            <w:bottom w:val="none" w:sz="0" w:space="0" w:color="auto"/>
            <w:right w:val="none" w:sz="0" w:space="0" w:color="auto"/>
          </w:divBdr>
        </w:div>
        <w:div w:id="1458642879">
          <w:marLeft w:val="0"/>
          <w:marRight w:val="0"/>
          <w:marTop w:val="0"/>
          <w:marBottom w:val="0"/>
          <w:divBdr>
            <w:top w:val="none" w:sz="0" w:space="0" w:color="auto"/>
            <w:left w:val="none" w:sz="0" w:space="0" w:color="auto"/>
            <w:bottom w:val="none" w:sz="0" w:space="0" w:color="auto"/>
            <w:right w:val="none" w:sz="0" w:space="0" w:color="auto"/>
          </w:divBdr>
        </w:div>
        <w:div w:id="1459228070">
          <w:marLeft w:val="0"/>
          <w:marRight w:val="0"/>
          <w:marTop w:val="0"/>
          <w:marBottom w:val="0"/>
          <w:divBdr>
            <w:top w:val="none" w:sz="0" w:space="0" w:color="auto"/>
            <w:left w:val="none" w:sz="0" w:space="0" w:color="auto"/>
            <w:bottom w:val="none" w:sz="0" w:space="0" w:color="auto"/>
            <w:right w:val="none" w:sz="0" w:space="0" w:color="auto"/>
          </w:divBdr>
        </w:div>
        <w:div w:id="1474563998">
          <w:marLeft w:val="0"/>
          <w:marRight w:val="0"/>
          <w:marTop w:val="0"/>
          <w:marBottom w:val="0"/>
          <w:divBdr>
            <w:top w:val="none" w:sz="0" w:space="0" w:color="auto"/>
            <w:left w:val="none" w:sz="0" w:space="0" w:color="auto"/>
            <w:bottom w:val="none" w:sz="0" w:space="0" w:color="auto"/>
            <w:right w:val="none" w:sz="0" w:space="0" w:color="auto"/>
          </w:divBdr>
        </w:div>
        <w:div w:id="1491825291">
          <w:marLeft w:val="0"/>
          <w:marRight w:val="0"/>
          <w:marTop w:val="0"/>
          <w:marBottom w:val="0"/>
          <w:divBdr>
            <w:top w:val="none" w:sz="0" w:space="0" w:color="auto"/>
            <w:left w:val="none" w:sz="0" w:space="0" w:color="auto"/>
            <w:bottom w:val="none" w:sz="0" w:space="0" w:color="auto"/>
            <w:right w:val="none" w:sz="0" w:space="0" w:color="auto"/>
          </w:divBdr>
        </w:div>
        <w:div w:id="1496720094">
          <w:marLeft w:val="0"/>
          <w:marRight w:val="0"/>
          <w:marTop w:val="0"/>
          <w:marBottom w:val="0"/>
          <w:divBdr>
            <w:top w:val="none" w:sz="0" w:space="0" w:color="auto"/>
            <w:left w:val="none" w:sz="0" w:space="0" w:color="auto"/>
            <w:bottom w:val="none" w:sz="0" w:space="0" w:color="auto"/>
            <w:right w:val="none" w:sz="0" w:space="0" w:color="auto"/>
          </w:divBdr>
        </w:div>
        <w:div w:id="1528057373">
          <w:marLeft w:val="0"/>
          <w:marRight w:val="0"/>
          <w:marTop w:val="0"/>
          <w:marBottom w:val="0"/>
          <w:divBdr>
            <w:top w:val="none" w:sz="0" w:space="0" w:color="auto"/>
            <w:left w:val="none" w:sz="0" w:space="0" w:color="auto"/>
            <w:bottom w:val="none" w:sz="0" w:space="0" w:color="auto"/>
            <w:right w:val="none" w:sz="0" w:space="0" w:color="auto"/>
          </w:divBdr>
        </w:div>
        <w:div w:id="1531529998">
          <w:marLeft w:val="0"/>
          <w:marRight w:val="0"/>
          <w:marTop w:val="0"/>
          <w:marBottom w:val="0"/>
          <w:divBdr>
            <w:top w:val="none" w:sz="0" w:space="0" w:color="auto"/>
            <w:left w:val="none" w:sz="0" w:space="0" w:color="auto"/>
            <w:bottom w:val="none" w:sz="0" w:space="0" w:color="auto"/>
            <w:right w:val="none" w:sz="0" w:space="0" w:color="auto"/>
          </w:divBdr>
        </w:div>
        <w:div w:id="1547910421">
          <w:marLeft w:val="0"/>
          <w:marRight w:val="0"/>
          <w:marTop w:val="0"/>
          <w:marBottom w:val="0"/>
          <w:divBdr>
            <w:top w:val="none" w:sz="0" w:space="0" w:color="auto"/>
            <w:left w:val="none" w:sz="0" w:space="0" w:color="auto"/>
            <w:bottom w:val="none" w:sz="0" w:space="0" w:color="auto"/>
            <w:right w:val="none" w:sz="0" w:space="0" w:color="auto"/>
          </w:divBdr>
        </w:div>
        <w:div w:id="1568147229">
          <w:marLeft w:val="0"/>
          <w:marRight w:val="0"/>
          <w:marTop w:val="0"/>
          <w:marBottom w:val="0"/>
          <w:divBdr>
            <w:top w:val="none" w:sz="0" w:space="0" w:color="auto"/>
            <w:left w:val="none" w:sz="0" w:space="0" w:color="auto"/>
            <w:bottom w:val="none" w:sz="0" w:space="0" w:color="auto"/>
            <w:right w:val="none" w:sz="0" w:space="0" w:color="auto"/>
          </w:divBdr>
        </w:div>
        <w:div w:id="1577474695">
          <w:marLeft w:val="0"/>
          <w:marRight w:val="0"/>
          <w:marTop w:val="0"/>
          <w:marBottom w:val="0"/>
          <w:divBdr>
            <w:top w:val="none" w:sz="0" w:space="0" w:color="auto"/>
            <w:left w:val="none" w:sz="0" w:space="0" w:color="auto"/>
            <w:bottom w:val="none" w:sz="0" w:space="0" w:color="auto"/>
            <w:right w:val="none" w:sz="0" w:space="0" w:color="auto"/>
          </w:divBdr>
        </w:div>
        <w:div w:id="1613515902">
          <w:marLeft w:val="0"/>
          <w:marRight w:val="0"/>
          <w:marTop w:val="0"/>
          <w:marBottom w:val="0"/>
          <w:divBdr>
            <w:top w:val="none" w:sz="0" w:space="0" w:color="auto"/>
            <w:left w:val="none" w:sz="0" w:space="0" w:color="auto"/>
            <w:bottom w:val="none" w:sz="0" w:space="0" w:color="auto"/>
            <w:right w:val="none" w:sz="0" w:space="0" w:color="auto"/>
          </w:divBdr>
        </w:div>
        <w:div w:id="1650281556">
          <w:marLeft w:val="0"/>
          <w:marRight w:val="0"/>
          <w:marTop w:val="0"/>
          <w:marBottom w:val="0"/>
          <w:divBdr>
            <w:top w:val="none" w:sz="0" w:space="0" w:color="auto"/>
            <w:left w:val="none" w:sz="0" w:space="0" w:color="auto"/>
            <w:bottom w:val="none" w:sz="0" w:space="0" w:color="auto"/>
            <w:right w:val="none" w:sz="0" w:space="0" w:color="auto"/>
          </w:divBdr>
        </w:div>
        <w:div w:id="1694303468">
          <w:marLeft w:val="0"/>
          <w:marRight w:val="0"/>
          <w:marTop w:val="0"/>
          <w:marBottom w:val="0"/>
          <w:divBdr>
            <w:top w:val="none" w:sz="0" w:space="0" w:color="auto"/>
            <w:left w:val="none" w:sz="0" w:space="0" w:color="auto"/>
            <w:bottom w:val="none" w:sz="0" w:space="0" w:color="auto"/>
            <w:right w:val="none" w:sz="0" w:space="0" w:color="auto"/>
          </w:divBdr>
        </w:div>
        <w:div w:id="1743874177">
          <w:marLeft w:val="0"/>
          <w:marRight w:val="0"/>
          <w:marTop w:val="0"/>
          <w:marBottom w:val="0"/>
          <w:divBdr>
            <w:top w:val="none" w:sz="0" w:space="0" w:color="auto"/>
            <w:left w:val="none" w:sz="0" w:space="0" w:color="auto"/>
            <w:bottom w:val="none" w:sz="0" w:space="0" w:color="auto"/>
            <w:right w:val="none" w:sz="0" w:space="0" w:color="auto"/>
          </w:divBdr>
        </w:div>
        <w:div w:id="1759668649">
          <w:marLeft w:val="0"/>
          <w:marRight w:val="0"/>
          <w:marTop w:val="0"/>
          <w:marBottom w:val="0"/>
          <w:divBdr>
            <w:top w:val="none" w:sz="0" w:space="0" w:color="auto"/>
            <w:left w:val="none" w:sz="0" w:space="0" w:color="auto"/>
            <w:bottom w:val="none" w:sz="0" w:space="0" w:color="auto"/>
            <w:right w:val="none" w:sz="0" w:space="0" w:color="auto"/>
          </w:divBdr>
        </w:div>
        <w:div w:id="1771702679">
          <w:marLeft w:val="0"/>
          <w:marRight w:val="0"/>
          <w:marTop w:val="0"/>
          <w:marBottom w:val="0"/>
          <w:divBdr>
            <w:top w:val="none" w:sz="0" w:space="0" w:color="auto"/>
            <w:left w:val="none" w:sz="0" w:space="0" w:color="auto"/>
            <w:bottom w:val="none" w:sz="0" w:space="0" w:color="auto"/>
            <w:right w:val="none" w:sz="0" w:space="0" w:color="auto"/>
          </w:divBdr>
        </w:div>
        <w:div w:id="1785266987">
          <w:marLeft w:val="0"/>
          <w:marRight w:val="0"/>
          <w:marTop w:val="0"/>
          <w:marBottom w:val="0"/>
          <w:divBdr>
            <w:top w:val="none" w:sz="0" w:space="0" w:color="auto"/>
            <w:left w:val="none" w:sz="0" w:space="0" w:color="auto"/>
            <w:bottom w:val="none" w:sz="0" w:space="0" w:color="auto"/>
            <w:right w:val="none" w:sz="0" w:space="0" w:color="auto"/>
          </w:divBdr>
        </w:div>
        <w:div w:id="1823035314">
          <w:marLeft w:val="0"/>
          <w:marRight w:val="0"/>
          <w:marTop w:val="0"/>
          <w:marBottom w:val="0"/>
          <w:divBdr>
            <w:top w:val="none" w:sz="0" w:space="0" w:color="auto"/>
            <w:left w:val="none" w:sz="0" w:space="0" w:color="auto"/>
            <w:bottom w:val="none" w:sz="0" w:space="0" w:color="auto"/>
            <w:right w:val="none" w:sz="0" w:space="0" w:color="auto"/>
          </w:divBdr>
        </w:div>
        <w:div w:id="1846282015">
          <w:marLeft w:val="0"/>
          <w:marRight w:val="0"/>
          <w:marTop w:val="0"/>
          <w:marBottom w:val="0"/>
          <w:divBdr>
            <w:top w:val="none" w:sz="0" w:space="0" w:color="auto"/>
            <w:left w:val="none" w:sz="0" w:space="0" w:color="auto"/>
            <w:bottom w:val="none" w:sz="0" w:space="0" w:color="auto"/>
            <w:right w:val="none" w:sz="0" w:space="0" w:color="auto"/>
          </w:divBdr>
        </w:div>
        <w:div w:id="1932396236">
          <w:marLeft w:val="0"/>
          <w:marRight w:val="0"/>
          <w:marTop w:val="0"/>
          <w:marBottom w:val="0"/>
          <w:divBdr>
            <w:top w:val="none" w:sz="0" w:space="0" w:color="auto"/>
            <w:left w:val="none" w:sz="0" w:space="0" w:color="auto"/>
            <w:bottom w:val="none" w:sz="0" w:space="0" w:color="auto"/>
            <w:right w:val="none" w:sz="0" w:space="0" w:color="auto"/>
          </w:divBdr>
        </w:div>
        <w:div w:id="1984311738">
          <w:marLeft w:val="0"/>
          <w:marRight w:val="0"/>
          <w:marTop w:val="0"/>
          <w:marBottom w:val="0"/>
          <w:divBdr>
            <w:top w:val="none" w:sz="0" w:space="0" w:color="auto"/>
            <w:left w:val="none" w:sz="0" w:space="0" w:color="auto"/>
            <w:bottom w:val="none" w:sz="0" w:space="0" w:color="auto"/>
            <w:right w:val="none" w:sz="0" w:space="0" w:color="auto"/>
          </w:divBdr>
        </w:div>
        <w:div w:id="2041926896">
          <w:marLeft w:val="0"/>
          <w:marRight w:val="0"/>
          <w:marTop w:val="0"/>
          <w:marBottom w:val="0"/>
          <w:divBdr>
            <w:top w:val="none" w:sz="0" w:space="0" w:color="auto"/>
            <w:left w:val="none" w:sz="0" w:space="0" w:color="auto"/>
            <w:bottom w:val="none" w:sz="0" w:space="0" w:color="auto"/>
            <w:right w:val="none" w:sz="0" w:space="0" w:color="auto"/>
          </w:divBdr>
        </w:div>
        <w:div w:id="2065637630">
          <w:marLeft w:val="0"/>
          <w:marRight w:val="0"/>
          <w:marTop w:val="0"/>
          <w:marBottom w:val="0"/>
          <w:divBdr>
            <w:top w:val="none" w:sz="0" w:space="0" w:color="auto"/>
            <w:left w:val="none" w:sz="0" w:space="0" w:color="auto"/>
            <w:bottom w:val="none" w:sz="0" w:space="0" w:color="auto"/>
            <w:right w:val="none" w:sz="0" w:space="0" w:color="auto"/>
          </w:divBdr>
        </w:div>
        <w:div w:id="2070105492">
          <w:marLeft w:val="0"/>
          <w:marRight w:val="0"/>
          <w:marTop w:val="0"/>
          <w:marBottom w:val="0"/>
          <w:divBdr>
            <w:top w:val="none" w:sz="0" w:space="0" w:color="auto"/>
            <w:left w:val="none" w:sz="0" w:space="0" w:color="auto"/>
            <w:bottom w:val="none" w:sz="0" w:space="0" w:color="auto"/>
            <w:right w:val="none" w:sz="0" w:space="0" w:color="auto"/>
          </w:divBdr>
        </w:div>
        <w:div w:id="2091609668">
          <w:marLeft w:val="0"/>
          <w:marRight w:val="0"/>
          <w:marTop w:val="0"/>
          <w:marBottom w:val="0"/>
          <w:divBdr>
            <w:top w:val="none" w:sz="0" w:space="0" w:color="auto"/>
            <w:left w:val="none" w:sz="0" w:space="0" w:color="auto"/>
            <w:bottom w:val="none" w:sz="0" w:space="0" w:color="auto"/>
            <w:right w:val="none" w:sz="0" w:space="0" w:color="auto"/>
          </w:divBdr>
        </w:div>
        <w:div w:id="2114204829">
          <w:marLeft w:val="0"/>
          <w:marRight w:val="0"/>
          <w:marTop w:val="0"/>
          <w:marBottom w:val="0"/>
          <w:divBdr>
            <w:top w:val="none" w:sz="0" w:space="0" w:color="auto"/>
            <w:left w:val="none" w:sz="0" w:space="0" w:color="auto"/>
            <w:bottom w:val="none" w:sz="0" w:space="0" w:color="auto"/>
            <w:right w:val="none" w:sz="0" w:space="0" w:color="auto"/>
          </w:divBdr>
        </w:div>
      </w:divsChild>
    </w:div>
    <w:div w:id="954671645">
      <w:bodyDiv w:val="1"/>
      <w:marLeft w:val="0"/>
      <w:marRight w:val="0"/>
      <w:marTop w:val="0"/>
      <w:marBottom w:val="0"/>
      <w:divBdr>
        <w:top w:val="none" w:sz="0" w:space="0" w:color="auto"/>
        <w:left w:val="none" w:sz="0" w:space="0" w:color="auto"/>
        <w:bottom w:val="none" w:sz="0" w:space="0" w:color="auto"/>
        <w:right w:val="none" w:sz="0" w:space="0" w:color="auto"/>
      </w:divBdr>
    </w:div>
    <w:div w:id="1393038472">
      <w:bodyDiv w:val="1"/>
      <w:marLeft w:val="0"/>
      <w:marRight w:val="315"/>
      <w:marTop w:val="0"/>
      <w:marBottom w:val="0"/>
      <w:divBdr>
        <w:top w:val="none" w:sz="0" w:space="0" w:color="auto"/>
        <w:left w:val="none" w:sz="0" w:space="0" w:color="auto"/>
        <w:bottom w:val="none" w:sz="0" w:space="0" w:color="auto"/>
        <w:right w:val="none" w:sz="0" w:space="0" w:color="auto"/>
      </w:divBdr>
      <w:divsChild>
        <w:div w:id="76562280">
          <w:marLeft w:val="0"/>
          <w:marRight w:val="0"/>
          <w:marTop w:val="0"/>
          <w:marBottom w:val="0"/>
          <w:divBdr>
            <w:top w:val="none" w:sz="0" w:space="0" w:color="auto"/>
            <w:left w:val="none" w:sz="0" w:space="0" w:color="auto"/>
            <w:bottom w:val="none" w:sz="0" w:space="0" w:color="auto"/>
            <w:right w:val="none" w:sz="0" w:space="0" w:color="auto"/>
          </w:divBdr>
        </w:div>
        <w:div w:id="154952445">
          <w:marLeft w:val="0"/>
          <w:marRight w:val="0"/>
          <w:marTop w:val="0"/>
          <w:marBottom w:val="0"/>
          <w:divBdr>
            <w:top w:val="none" w:sz="0" w:space="0" w:color="auto"/>
            <w:left w:val="none" w:sz="0" w:space="0" w:color="auto"/>
            <w:bottom w:val="none" w:sz="0" w:space="0" w:color="auto"/>
            <w:right w:val="none" w:sz="0" w:space="0" w:color="auto"/>
          </w:divBdr>
        </w:div>
        <w:div w:id="166099433">
          <w:marLeft w:val="0"/>
          <w:marRight w:val="0"/>
          <w:marTop w:val="0"/>
          <w:marBottom w:val="0"/>
          <w:divBdr>
            <w:top w:val="none" w:sz="0" w:space="0" w:color="auto"/>
            <w:left w:val="none" w:sz="0" w:space="0" w:color="auto"/>
            <w:bottom w:val="none" w:sz="0" w:space="0" w:color="auto"/>
            <w:right w:val="none" w:sz="0" w:space="0" w:color="auto"/>
          </w:divBdr>
        </w:div>
        <w:div w:id="207032165">
          <w:marLeft w:val="0"/>
          <w:marRight w:val="0"/>
          <w:marTop w:val="0"/>
          <w:marBottom w:val="0"/>
          <w:divBdr>
            <w:top w:val="none" w:sz="0" w:space="0" w:color="auto"/>
            <w:left w:val="none" w:sz="0" w:space="0" w:color="auto"/>
            <w:bottom w:val="none" w:sz="0" w:space="0" w:color="auto"/>
            <w:right w:val="none" w:sz="0" w:space="0" w:color="auto"/>
          </w:divBdr>
        </w:div>
        <w:div w:id="236550037">
          <w:marLeft w:val="0"/>
          <w:marRight w:val="0"/>
          <w:marTop w:val="0"/>
          <w:marBottom w:val="0"/>
          <w:divBdr>
            <w:top w:val="none" w:sz="0" w:space="0" w:color="auto"/>
            <w:left w:val="none" w:sz="0" w:space="0" w:color="auto"/>
            <w:bottom w:val="none" w:sz="0" w:space="0" w:color="auto"/>
            <w:right w:val="none" w:sz="0" w:space="0" w:color="auto"/>
          </w:divBdr>
        </w:div>
        <w:div w:id="241138067">
          <w:marLeft w:val="0"/>
          <w:marRight w:val="0"/>
          <w:marTop w:val="0"/>
          <w:marBottom w:val="0"/>
          <w:divBdr>
            <w:top w:val="none" w:sz="0" w:space="0" w:color="auto"/>
            <w:left w:val="none" w:sz="0" w:space="0" w:color="auto"/>
            <w:bottom w:val="none" w:sz="0" w:space="0" w:color="auto"/>
            <w:right w:val="none" w:sz="0" w:space="0" w:color="auto"/>
          </w:divBdr>
        </w:div>
        <w:div w:id="252402033">
          <w:marLeft w:val="0"/>
          <w:marRight w:val="0"/>
          <w:marTop w:val="0"/>
          <w:marBottom w:val="0"/>
          <w:divBdr>
            <w:top w:val="none" w:sz="0" w:space="0" w:color="auto"/>
            <w:left w:val="none" w:sz="0" w:space="0" w:color="auto"/>
            <w:bottom w:val="none" w:sz="0" w:space="0" w:color="auto"/>
            <w:right w:val="none" w:sz="0" w:space="0" w:color="auto"/>
          </w:divBdr>
        </w:div>
        <w:div w:id="273363297">
          <w:marLeft w:val="0"/>
          <w:marRight w:val="0"/>
          <w:marTop w:val="0"/>
          <w:marBottom w:val="0"/>
          <w:divBdr>
            <w:top w:val="none" w:sz="0" w:space="0" w:color="auto"/>
            <w:left w:val="none" w:sz="0" w:space="0" w:color="auto"/>
            <w:bottom w:val="none" w:sz="0" w:space="0" w:color="auto"/>
            <w:right w:val="none" w:sz="0" w:space="0" w:color="auto"/>
          </w:divBdr>
        </w:div>
        <w:div w:id="287395287">
          <w:marLeft w:val="0"/>
          <w:marRight w:val="0"/>
          <w:marTop w:val="0"/>
          <w:marBottom w:val="0"/>
          <w:divBdr>
            <w:top w:val="none" w:sz="0" w:space="0" w:color="auto"/>
            <w:left w:val="none" w:sz="0" w:space="0" w:color="auto"/>
            <w:bottom w:val="none" w:sz="0" w:space="0" w:color="auto"/>
            <w:right w:val="none" w:sz="0" w:space="0" w:color="auto"/>
          </w:divBdr>
        </w:div>
        <w:div w:id="291063457">
          <w:marLeft w:val="0"/>
          <w:marRight w:val="0"/>
          <w:marTop w:val="0"/>
          <w:marBottom w:val="0"/>
          <w:divBdr>
            <w:top w:val="none" w:sz="0" w:space="0" w:color="auto"/>
            <w:left w:val="none" w:sz="0" w:space="0" w:color="auto"/>
            <w:bottom w:val="none" w:sz="0" w:space="0" w:color="auto"/>
            <w:right w:val="none" w:sz="0" w:space="0" w:color="auto"/>
          </w:divBdr>
        </w:div>
        <w:div w:id="321392852">
          <w:marLeft w:val="0"/>
          <w:marRight w:val="0"/>
          <w:marTop w:val="0"/>
          <w:marBottom w:val="0"/>
          <w:divBdr>
            <w:top w:val="none" w:sz="0" w:space="0" w:color="auto"/>
            <w:left w:val="none" w:sz="0" w:space="0" w:color="auto"/>
            <w:bottom w:val="none" w:sz="0" w:space="0" w:color="auto"/>
            <w:right w:val="none" w:sz="0" w:space="0" w:color="auto"/>
          </w:divBdr>
        </w:div>
        <w:div w:id="325596194">
          <w:marLeft w:val="0"/>
          <w:marRight w:val="0"/>
          <w:marTop w:val="0"/>
          <w:marBottom w:val="0"/>
          <w:divBdr>
            <w:top w:val="none" w:sz="0" w:space="0" w:color="auto"/>
            <w:left w:val="none" w:sz="0" w:space="0" w:color="auto"/>
            <w:bottom w:val="none" w:sz="0" w:space="0" w:color="auto"/>
            <w:right w:val="none" w:sz="0" w:space="0" w:color="auto"/>
          </w:divBdr>
        </w:div>
        <w:div w:id="383022096">
          <w:marLeft w:val="0"/>
          <w:marRight w:val="0"/>
          <w:marTop w:val="0"/>
          <w:marBottom w:val="0"/>
          <w:divBdr>
            <w:top w:val="none" w:sz="0" w:space="0" w:color="auto"/>
            <w:left w:val="none" w:sz="0" w:space="0" w:color="auto"/>
            <w:bottom w:val="none" w:sz="0" w:space="0" w:color="auto"/>
            <w:right w:val="none" w:sz="0" w:space="0" w:color="auto"/>
          </w:divBdr>
        </w:div>
        <w:div w:id="405346409">
          <w:marLeft w:val="0"/>
          <w:marRight w:val="0"/>
          <w:marTop w:val="0"/>
          <w:marBottom w:val="0"/>
          <w:divBdr>
            <w:top w:val="none" w:sz="0" w:space="0" w:color="auto"/>
            <w:left w:val="none" w:sz="0" w:space="0" w:color="auto"/>
            <w:bottom w:val="none" w:sz="0" w:space="0" w:color="auto"/>
            <w:right w:val="none" w:sz="0" w:space="0" w:color="auto"/>
          </w:divBdr>
        </w:div>
        <w:div w:id="432088979">
          <w:marLeft w:val="0"/>
          <w:marRight w:val="0"/>
          <w:marTop w:val="0"/>
          <w:marBottom w:val="0"/>
          <w:divBdr>
            <w:top w:val="none" w:sz="0" w:space="0" w:color="auto"/>
            <w:left w:val="none" w:sz="0" w:space="0" w:color="auto"/>
            <w:bottom w:val="none" w:sz="0" w:space="0" w:color="auto"/>
            <w:right w:val="none" w:sz="0" w:space="0" w:color="auto"/>
          </w:divBdr>
        </w:div>
        <w:div w:id="439230098">
          <w:marLeft w:val="0"/>
          <w:marRight w:val="0"/>
          <w:marTop w:val="0"/>
          <w:marBottom w:val="0"/>
          <w:divBdr>
            <w:top w:val="none" w:sz="0" w:space="0" w:color="auto"/>
            <w:left w:val="none" w:sz="0" w:space="0" w:color="auto"/>
            <w:bottom w:val="none" w:sz="0" w:space="0" w:color="auto"/>
            <w:right w:val="none" w:sz="0" w:space="0" w:color="auto"/>
          </w:divBdr>
        </w:div>
        <w:div w:id="464541118">
          <w:marLeft w:val="0"/>
          <w:marRight w:val="0"/>
          <w:marTop w:val="0"/>
          <w:marBottom w:val="0"/>
          <w:divBdr>
            <w:top w:val="none" w:sz="0" w:space="0" w:color="auto"/>
            <w:left w:val="none" w:sz="0" w:space="0" w:color="auto"/>
            <w:bottom w:val="none" w:sz="0" w:space="0" w:color="auto"/>
            <w:right w:val="none" w:sz="0" w:space="0" w:color="auto"/>
          </w:divBdr>
        </w:div>
        <w:div w:id="487552210">
          <w:marLeft w:val="0"/>
          <w:marRight w:val="0"/>
          <w:marTop w:val="0"/>
          <w:marBottom w:val="0"/>
          <w:divBdr>
            <w:top w:val="none" w:sz="0" w:space="0" w:color="auto"/>
            <w:left w:val="none" w:sz="0" w:space="0" w:color="auto"/>
            <w:bottom w:val="none" w:sz="0" w:space="0" w:color="auto"/>
            <w:right w:val="none" w:sz="0" w:space="0" w:color="auto"/>
          </w:divBdr>
        </w:div>
        <w:div w:id="516624373">
          <w:marLeft w:val="0"/>
          <w:marRight w:val="0"/>
          <w:marTop w:val="0"/>
          <w:marBottom w:val="0"/>
          <w:divBdr>
            <w:top w:val="none" w:sz="0" w:space="0" w:color="auto"/>
            <w:left w:val="none" w:sz="0" w:space="0" w:color="auto"/>
            <w:bottom w:val="none" w:sz="0" w:space="0" w:color="auto"/>
            <w:right w:val="none" w:sz="0" w:space="0" w:color="auto"/>
          </w:divBdr>
        </w:div>
        <w:div w:id="533931372">
          <w:marLeft w:val="0"/>
          <w:marRight w:val="0"/>
          <w:marTop w:val="0"/>
          <w:marBottom w:val="0"/>
          <w:divBdr>
            <w:top w:val="none" w:sz="0" w:space="0" w:color="auto"/>
            <w:left w:val="none" w:sz="0" w:space="0" w:color="auto"/>
            <w:bottom w:val="none" w:sz="0" w:space="0" w:color="auto"/>
            <w:right w:val="none" w:sz="0" w:space="0" w:color="auto"/>
          </w:divBdr>
        </w:div>
        <w:div w:id="558055292">
          <w:marLeft w:val="0"/>
          <w:marRight w:val="0"/>
          <w:marTop w:val="0"/>
          <w:marBottom w:val="0"/>
          <w:divBdr>
            <w:top w:val="none" w:sz="0" w:space="0" w:color="auto"/>
            <w:left w:val="none" w:sz="0" w:space="0" w:color="auto"/>
            <w:bottom w:val="none" w:sz="0" w:space="0" w:color="auto"/>
            <w:right w:val="none" w:sz="0" w:space="0" w:color="auto"/>
          </w:divBdr>
        </w:div>
        <w:div w:id="591545987">
          <w:marLeft w:val="0"/>
          <w:marRight w:val="0"/>
          <w:marTop w:val="0"/>
          <w:marBottom w:val="0"/>
          <w:divBdr>
            <w:top w:val="none" w:sz="0" w:space="0" w:color="auto"/>
            <w:left w:val="none" w:sz="0" w:space="0" w:color="auto"/>
            <w:bottom w:val="none" w:sz="0" w:space="0" w:color="auto"/>
            <w:right w:val="none" w:sz="0" w:space="0" w:color="auto"/>
          </w:divBdr>
        </w:div>
        <w:div w:id="595554946">
          <w:marLeft w:val="0"/>
          <w:marRight w:val="0"/>
          <w:marTop w:val="0"/>
          <w:marBottom w:val="0"/>
          <w:divBdr>
            <w:top w:val="none" w:sz="0" w:space="0" w:color="auto"/>
            <w:left w:val="none" w:sz="0" w:space="0" w:color="auto"/>
            <w:bottom w:val="none" w:sz="0" w:space="0" w:color="auto"/>
            <w:right w:val="none" w:sz="0" w:space="0" w:color="auto"/>
          </w:divBdr>
        </w:div>
        <w:div w:id="608316823">
          <w:marLeft w:val="0"/>
          <w:marRight w:val="0"/>
          <w:marTop w:val="0"/>
          <w:marBottom w:val="0"/>
          <w:divBdr>
            <w:top w:val="none" w:sz="0" w:space="0" w:color="auto"/>
            <w:left w:val="none" w:sz="0" w:space="0" w:color="auto"/>
            <w:bottom w:val="none" w:sz="0" w:space="0" w:color="auto"/>
            <w:right w:val="none" w:sz="0" w:space="0" w:color="auto"/>
          </w:divBdr>
        </w:div>
        <w:div w:id="644815031">
          <w:marLeft w:val="0"/>
          <w:marRight w:val="0"/>
          <w:marTop w:val="0"/>
          <w:marBottom w:val="0"/>
          <w:divBdr>
            <w:top w:val="none" w:sz="0" w:space="0" w:color="auto"/>
            <w:left w:val="none" w:sz="0" w:space="0" w:color="auto"/>
            <w:bottom w:val="none" w:sz="0" w:space="0" w:color="auto"/>
            <w:right w:val="none" w:sz="0" w:space="0" w:color="auto"/>
          </w:divBdr>
        </w:div>
        <w:div w:id="670059241">
          <w:marLeft w:val="0"/>
          <w:marRight w:val="0"/>
          <w:marTop w:val="0"/>
          <w:marBottom w:val="0"/>
          <w:divBdr>
            <w:top w:val="none" w:sz="0" w:space="0" w:color="auto"/>
            <w:left w:val="none" w:sz="0" w:space="0" w:color="auto"/>
            <w:bottom w:val="none" w:sz="0" w:space="0" w:color="auto"/>
            <w:right w:val="none" w:sz="0" w:space="0" w:color="auto"/>
          </w:divBdr>
        </w:div>
        <w:div w:id="671836326">
          <w:marLeft w:val="0"/>
          <w:marRight w:val="0"/>
          <w:marTop w:val="0"/>
          <w:marBottom w:val="0"/>
          <w:divBdr>
            <w:top w:val="none" w:sz="0" w:space="0" w:color="auto"/>
            <w:left w:val="none" w:sz="0" w:space="0" w:color="auto"/>
            <w:bottom w:val="none" w:sz="0" w:space="0" w:color="auto"/>
            <w:right w:val="none" w:sz="0" w:space="0" w:color="auto"/>
          </w:divBdr>
        </w:div>
        <w:div w:id="705837011">
          <w:marLeft w:val="0"/>
          <w:marRight w:val="0"/>
          <w:marTop w:val="0"/>
          <w:marBottom w:val="0"/>
          <w:divBdr>
            <w:top w:val="none" w:sz="0" w:space="0" w:color="auto"/>
            <w:left w:val="none" w:sz="0" w:space="0" w:color="auto"/>
            <w:bottom w:val="none" w:sz="0" w:space="0" w:color="auto"/>
            <w:right w:val="none" w:sz="0" w:space="0" w:color="auto"/>
          </w:divBdr>
        </w:div>
        <w:div w:id="719788362">
          <w:marLeft w:val="0"/>
          <w:marRight w:val="0"/>
          <w:marTop w:val="0"/>
          <w:marBottom w:val="0"/>
          <w:divBdr>
            <w:top w:val="none" w:sz="0" w:space="0" w:color="auto"/>
            <w:left w:val="none" w:sz="0" w:space="0" w:color="auto"/>
            <w:bottom w:val="none" w:sz="0" w:space="0" w:color="auto"/>
            <w:right w:val="none" w:sz="0" w:space="0" w:color="auto"/>
          </w:divBdr>
        </w:div>
        <w:div w:id="724178239">
          <w:marLeft w:val="0"/>
          <w:marRight w:val="0"/>
          <w:marTop w:val="0"/>
          <w:marBottom w:val="0"/>
          <w:divBdr>
            <w:top w:val="none" w:sz="0" w:space="0" w:color="auto"/>
            <w:left w:val="none" w:sz="0" w:space="0" w:color="auto"/>
            <w:bottom w:val="none" w:sz="0" w:space="0" w:color="auto"/>
            <w:right w:val="none" w:sz="0" w:space="0" w:color="auto"/>
          </w:divBdr>
        </w:div>
        <w:div w:id="799154717">
          <w:marLeft w:val="0"/>
          <w:marRight w:val="0"/>
          <w:marTop w:val="0"/>
          <w:marBottom w:val="0"/>
          <w:divBdr>
            <w:top w:val="none" w:sz="0" w:space="0" w:color="auto"/>
            <w:left w:val="none" w:sz="0" w:space="0" w:color="auto"/>
            <w:bottom w:val="none" w:sz="0" w:space="0" w:color="auto"/>
            <w:right w:val="none" w:sz="0" w:space="0" w:color="auto"/>
          </w:divBdr>
        </w:div>
        <w:div w:id="800881107">
          <w:marLeft w:val="0"/>
          <w:marRight w:val="0"/>
          <w:marTop w:val="0"/>
          <w:marBottom w:val="0"/>
          <w:divBdr>
            <w:top w:val="none" w:sz="0" w:space="0" w:color="auto"/>
            <w:left w:val="none" w:sz="0" w:space="0" w:color="auto"/>
            <w:bottom w:val="none" w:sz="0" w:space="0" w:color="auto"/>
            <w:right w:val="none" w:sz="0" w:space="0" w:color="auto"/>
          </w:divBdr>
        </w:div>
        <w:div w:id="807359425">
          <w:marLeft w:val="0"/>
          <w:marRight w:val="0"/>
          <w:marTop w:val="0"/>
          <w:marBottom w:val="0"/>
          <w:divBdr>
            <w:top w:val="none" w:sz="0" w:space="0" w:color="auto"/>
            <w:left w:val="none" w:sz="0" w:space="0" w:color="auto"/>
            <w:bottom w:val="none" w:sz="0" w:space="0" w:color="auto"/>
            <w:right w:val="none" w:sz="0" w:space="0" w:color="auto"/>
          </w:divBdr>
        </w:div>
        <w:div w:id="828789809">
          <w:marLeft w:val="0"/>
          <w:marRight w:val="0"/>
          <w:marTop w:val="0"/>
          <w:marBottom w:val="0"/>
          <w:divBdr>
            <w:top w:val="none" w:sz="0" w:space="0" w:color="auto"/>
            <w:left w:val="none" w:sz="0" w:space="0" w:color="auto"/>
            <w:bottom w:val="none" w:sz="0" w:space="0" w:color="auto"/>
            <w:right w:val="none" w:sz="0" w:space="0" w:color="auto"/>
          </w:divBdr>
        </w:div>
        <w:div w:id="866522667">
          <w:marLeft w:val="0"/>
          <w:marRight w:val="0"/>
          <w:marTop w:val="0"/>
          <w:marBottom w:val="0"/>
          <w:divBdr>
            <w:top w:val="none" w:sz="0" w:space="0" w:color="auto"/>
            <w:left w:val="none" w:sz="0" w:space="0" w:color="auto"/>
            <w:bottom w:val="none" w:sz="0" w:space="0" w:color="auto"/>
            <w:right w:val="none" w:sz="0" w:space="0" w:color="auto"/>
          </w:divBdr>
        </w:div>
        <w:div w:id="913396167">
          <w:marLeft w:val="0"/>
          <w:marRight w:val="0"/>
          <w:marTop w:val="0"/>
          <w:marBottom w:val="0"/>
          <w:divBdr>
            <w:top w:val="none" w:sz="0" w:space="0" w:color="auto"/>
            <w:left w:val="none" w:sz="0" w:space="0" w:color="auto"/>
            <w:bottom w:val="none" w:sz="0" w:space="0" w:color="auto"/>
            <w:right w:val="none" w:sz="0" w:space="0" w:color="auto"/>
          </w:divBdr>
        </w:div>
        <w:div w:id="929431644">
          <w:marLeft w:val="0"/>
          <w:marRight w:val="0"/>
          <w:marTop w:val="0"/>
          <w:marBottom w:val="0"/>
          <w:divBdr>
            <w:top w:val="none" w:sz="0" w:space="0" w:color="auto"/>
            <w:left w:val="none" w:sz="0" w:space="0" w:color="auto"/>
            <w:bottom w:val="none" w:sz="0" w:space="0" w:color="auto"/>
            <w:right w:val="none" w:sz="0" w:space="0" w:color="auto"/>
          </w:divBdr>
        </w:div>
        <w:div w:id="952637420">
          <w:marLeft w:val="0"/>
          <w:marRight w:val="0"/>
          <w:marTop w:val="0"/>
          <w:marBottom w:val="0"/>
          <w:divBdr>
            <w:top w:val="none" w:sz="0" w:space="0" w:color="auto"/>
            <w:left w:val="none" w:sz="0" w:space="0" w:color="auto"/>
            <w:bottom w:val="none" w:sz="0" w:space="0" w:color="auto"/>
            <w:right w:val="none" w:sz="0" w:space="0" w:color="auto"/>
          </w:divBdr>
        </w:div>
        <w:div w:id="958804993">
          <w:marLeft w:val="0"/>
          <w:marRight w:val="0"/>
          <w:marTop w:val="0"/>
          <w:marBottom w:val="0"/>
          <w:divBdr>
            <w:top w:val="none" w:sz="0" w:space="0" w:color="auto"/>
            <w:left w:val="none" w:sz="0" w:space="0" w:color="auto"/>
            <w:bottom w:val="none" w:sz="0" w:space="0" w:color="auto"/>
            <w:right w:val="none" w:sz="0" w:space="0" w:color="auto"/>
          </w:divBdr>
        </w:div>
        <w:div w:id="1023436489">
          <w:marLeft w:val="0"/>
          <w:marRight w:val="0"/>
          <w:marTop w:val="0"/>
          <w:marBottom w:val="0"/>
          <w:divBdr>
            <w:top w:val="none" w:sz="0" w:space="0" w:color="auto"/>
            <w:left w:val="none" w:sz="0" w:space="0" w:color="auto"/>
            <w:bottom w:val="none" w:sz="0" w:space="0" w:color="auto"/>
            <w:right w:val="none" w:sz="0" w:space="0" w:color="auto"/>
          </w:divBdr>
        </w:div>
        <w:div w:id="1081638816">
          <w:marLeft w:val="0"/>
          <w:marRight w:val="0"/>
          <w:marTop w:val="0"/>
          <w:marBottom w:val="0"/>
          <w:divBdr>
            <w:top w:val="none" w:sz="0" w:space="0" w:color="auto"/>
            <w:left w:val="none" w:sz="0" w:space="0" w:color="auto"/>
            <w:bottom w:val="none" w:sz="0" w:space="0" w:color="auto"/>
            <w:right w:val="none" w:sz="0" w:space="0" w:color="auto"/>
          </w:divBdr>
        </w:div>
        <w:div w:id="1081682077">
          <w:marLeft w:val="0"/>
          <w:marRight w:val="0"/>
          <w:marTop w:val="0"/>
          <w:marBottom w:val="0"/>
          <w:divBdr>
            <w:top w:val="none" w:sz="0" w:space="0" w:color="auto"/>
            <w:left w:val="none" w:sz="0" w:space="0" w:color="auto"/>
            <w:bottom w:val="none" w:sz="0" w:space="0" w:color="auto"/>
            <w:right w:val="none" w:sz="0" w:space="0" w:color="auto"/>
          </w:divBdr>
        </w:div>
        <w:div w:id="1089816510">
          <w:marLeft w:val="0"/>
          <w:marRight w:val="0"/>
          <w:marTop w:val="0"/>
          <w:marBottom w:val="0"/>
          <w:divBdr>
            <w:top w:val="none" w:sz="0" w:space="0" w:color="auto"/>
            <w:left w:val="none" w:sz="0" w:space="0" w:color="auto"/>
            <w:bottom w:val="none" w:sz="0" w:space="0" w:color="auto"/>
            <w:right w:val="none" w:sz="0" w:space="0" w:color="auto"/>
          </w:divBdr>
        </w:div>
        <w:div w:id="1099986261">
          <w:marLeft w:val="0"/>
          <w:marRight w:val="0"/>
          <w:marTop w:val="0"/>
          <w:marBottom w:val="0"/>
          <w:divBdr>
            <w:top w:val="none" w:sz="0" w:space="0" w:color="auto"/>
            <w:left w:val="none" w:sz="0" w:space="0" w:color="auto"/>
            <w:bottom w:val="none" w:sz="0" w:space="0" w:color="auto"/>
            <w:right w:val="none" w:sz="0" w:space="0" w:color="auto"/>
          </w:divBdr>
        </w:div>
        <w:div w:id="1158300596">
          <w:marLeft w:val="0"/>
          <w:marRight w:val="0"/>
          <w:marTop w:val="0"/>
          <w:marBottom w:val="0"/>
          <w:divBdr>
            <w:top w:val="none" w:sz="0" w:space="0" w:color="auto"/>
            <w:left w:val="none" w:sz="0" w:space="0" w:color="auto"/>
            <w:bottom w:val="none" w:sz="0" w:space="0" w:color="auto"/>
            <w:right w:val="none" w:sz="0" w:space="0" w:color="auto"/>
          </w:divBdr>
        </w:div>
        <w:div w:id="1205361661">
          <w:marLeft w:val="0"/>
          <w:marRight w:val="0"/>
          <w:marTop w:val="0"/>
          <w:marBottom w:val="0"/>
          <w:divBdr>
            <w:top w:val="none" w:sz="0" w:space="0" w:color="auto"/>
            <w:left w:val="none" w:sz="0" w:space="0" w:color="auto"/>
            <w:bottom w:val="none" w:sz="0" w:space="0" w:color="auto"/>
            <w:right w:val="none" w:sz="0" w:space="0" w:color="auto"/>
          </w:divBdr>
        </w:div>
        <w:div w:id="1211919076">
          <w:marLeft w:val="0"/>
          <w:marRight w:val="0"/>
          <w:marTop w:val="0"/>
          <w:marBottom w:val="0"/>
          <w:divBdr>
            <w:top w:val="none" w:sz="0" w:space="0" w:color="auto"/>
            <w:left w:val="none" w:sz="0" w:space="0" w:color="auto"/>
            <w:bottom w:val="none" w:sz="0" w:space="0" w:color="auto"/>
            <w:right w:val="none" w:sz="0" w:space="0" w:color="auto"/>
          </w:divBdr>
        </w:div>
        <w:div w:id="1261063202">
          <w:marLeft w:val="0"/>
          <w:marRight w:val="0"/>
          <w:marTop w:val="0"/>
          <w:marBottom w:val="0"/>
          <w:divBdr>
            <w:top w:val="none" w:sz="0" w:space="0" w:color="auto"/>
            <w:left w:val="none" w:sz="0" w:space="0" w:color="auto"/>
            <w:bottom w:val="none" w:sz="0" w:space="0" w:color="auto"/>
            <w:right w:val="none" w:sz="0" w:space="0" w:color="auto"/>
          </w:divBdr>
        </w:div>
        <w:div w:id="1278485393">
          <w:marLeft w:val="0"/>
          <w:marRight w:val="0"/>
          <w:marTop w:val="0"/>
          <w:marBottom w:val="0"/>
          <w:divBdr>
            <w:top w:val="none" w:sz="0" w:space="0" w:color="auto"/>
            <w:left w:val="none" w:sz="0" w:space="0" w:color="auto"/>
            <w:bottom w:val="none" w:sz="0" w:space="0" w:color="auto"/>
            <w:right w:val="none" w:sz="0" w:space="0" w:color="auto"/>
          </w:divBdr>
        </w:div>
        <w:div w:id="1299144172">
          <w:marLeft w:val="0"/>
          <w:marRight w:val="0"/>
          <w:marTop w:val="0"/>
          <w:marBottom w:val="0"/>
          <w:divBdr>
            <w:top w:val="none" w:sz="0" w:space="0" w:color="auto"/>
            <w:left w:val="none" w:sz="0" w:space="0" w:color="auto"/>
            <w:bottom w:val="none" w:sz="0" w:space="0" w:color="auto"/>
            <w:right w:val="none" w:sz="0" w:space="0" w:color="auto"/>
          </w:divBdr>
        </w:div>
        <w:div w:id="1310594235">
          <w:marLeft w:val="0"/>
          <w:marRight w:val="0"/>
          <w:marTop w:val="0"/>
          <w:marBottom w:val="0"/>
          <w:divBdr>
            <w:top w:val="none" w:sz="0" w:space="0" w:color="auto"/>
            <w:left w:val="none" w:sz="0" w:space="0" w:color="auto"/>
            <w:bottom w:val="none" w:sz="0" w:space="0" w:color="auto"/>
            <w:right w:val="none" w:sz="0" w:space="0" w:color="auto"/>
          </w:divBdr>
        </w:div>
        <w:div w:id="1319265250">
          <w:marLeft w:val="0"/>
          <w:marRight w:val="0"/>
          <w:marTop w:val="0"/>
          <w:marBottom w:val="0"/>
          <w:divBdr>
            <w:top w:val="none" w:sz="0" w:space="0" w:color="auto"/>
            <w:left w:val="none" w:sz="0" w:space="0" w:color="auto"/>
            <w:bottom w:val="none" w:sz="0" w:space="0" w:color="auto"/>
            <w:right w:val="none" w:sz="0" w:space="0" w:color="auto"/>
          </w:divBdr>
        </w:div>
        <w:div w:id="1328366537">
          <w:marLeft w:val="0"/>
          <w:marRight w:val="0"/>
          <w:marTop w:val="0"/>
          <w:marBottom w:val="0"/>
          <w:divBdr>
            <w:top w:val="none" w:sz="0" w:space="0" w:color="auto"/>
            <w:left w:val="none" w:sz="0" w:space="0" w:color="auto"/>
            <w:bottom w:val="none" w:sz="0" w:space="0" w:color="auto"/>
            <w:right w:val="none" w:sz="0" w:space="0" w:color="auto"/>
          </w:divBdr>
        </w:div>
        <w:div w:id="1359962149">
          <w:marLeft w:val="0"/>
          <w:marRight w:val="0"/>
          <w:marTop w:val="0"/>
          <w:marBottom w:val="0"/>
          <w:divBdr>
            <w:top w:val="none" w:sz="0" w:space="0" w:color="auto"/>
            <w:left w:val="none" w:sz="0" w:space="0" w:color="auto"/>
            <w:bottom w:val="none" w:sz="0" w:space="0" w:color="auto"/>
            <w:right w:val="none" w:sz="0" w:space="0" w:color="auto"/>
          </w:divBdr>
        </w:div>
        <w:div w:id="1381899980">
          <w:marLeft w:val="0"/>
          <w:marRight w:val="0"/>
          <w:marTop w:val="0"/>
          <w:marBottom w:val="0"/>
          <w:divBdr>
            <w:top w:val="none" w:sz="0" w:space="0" w:color="auto"/>
            <w:left w:val="none" w:sz="0" w:space="0" w:color="auto"/>
            <w:bottom w:val="none" w:sz="0" w:space="0" w:color="auto"/>
            <w:right w:val="none" w:sz="0" w:space="0" w:color="auto"/>
          </w:divBdr>
        </w:div>
        <w:div w:id="1394238143">
          <w:marLeft w:val="0"/>
          <w:marRight w:val="0"/>
          <w:marTop w:val="0"/>
          <w:marBottom w:val="0"/>
          <w:divBdr>
            <w:top w:val="none" w:sz="0" w:space="0" w:color="auto"/>
            <w:left w:val="none" w:sz="0" w:space="0" w:color="auto"/>
            <w:bottom w:val="none" w:sz="0" w:space="0" w:color="auto"/>
            <w:right w:val="none" w:sz="0" w:space="0" w:color="auto"/>
          </w:divBdr>
        </w:div>
        <w:div w:id="1407607593">
          <w:marLeft w:val="0"/>
          <w:marRight w:val="0"/>
          <w:marTop w:val="0"/>
          <w:marBottom w:val="0"/>
          <w:divBdr>
            <w:top w:val="none" w:sz="0" w:space="0" w:color="auto"/>
            <w:left w:val="none" w:sz="0" w:space="0" w:color="auto"/>
            <w:bottom w:val="none" w:sz="0" w:space="0" w:color="auto"/>
            <w:right w:val="none" w:sz="0" w:space="0" w:color="auto"/>
          </w:divBdr>
        </w:div>
        <w:div w:id="1437096261">
          <w:marLeft w:val="0"/>
          <w:marRight w:val="0"/>
          <w:marTop w:val="0"/>
          <w:marBottom w:val="0"/>
          <w:divBdr>
            <w:top w:val="none" w:sz="0" w:space="0" w:color="auto"/>
            <w:left w:val="none" w:sz="0" w:space="0" w:color="auto"/>
            <w:bottom w:val="none" w:sz="0" w:space="0" w:color="auto"/>
            <w:right w:val="none" w:sz="0" w:space="0" w:color="auto"/>
          </w:divBdr>
        </w:div>
        <w:div w:id="1467821097">
          <w:marLeft w:val="0"/>
          <w:marRight w:val="0"/>
          <w:marTop w:val="0"/>
          <w:marBottom w:val="0"/>
          <w:divBdr>
            <w:top w:val="none" w:sz="0" w:space="0" w:color="auto"/>
            <w:left w:val="none" w:sz="0" w:space="0" w:color="auto"/>
            <w:bottom w:val="none" w:sz="0" w:space="0" w:color="auto"/>
            <w:right w:val="none" w:sz="0" w:space="0" w:color="auto"/>
          </w:divBdr>
        </w:div>
        <w:div w:id="1509564554">
          <w:marLeft w:val="0"/>
          <w:marRight w:val="0"/>
          <w:marTop w:val="0"/>
          <w:marBottom w:val="0"/>
          <w:divBdr>
            <w:top w:val="none" w:sz="0" w:space="0" w:color="auto"/>
            <w:left w:val="none" w:sz="0" w:space="0" w:color="auto"/>
            <w:bottom w:val="none" w:sz="0" w:space="0" w:color="auto"/>
            <w:right w:val="none" w:sz="0" w:space="0" w:color="auto"/>
          </w:divBdr>
        </w:div>
        <w:div w:id="1513495140">
          <w:marLeft w:val="0"/>
          <w:marRight w:val="0"/>
          <w:marTop w:val="0"/>
          <w:marBottom w:val="0"/>
          <w:divBdr>
            <w:top w:val="none" w:sz="0" w:space="0" w:color="auto"/>
            <w:left w:val="none" w:sz="0" w:space="0" w:color="auto"/>
            <w:bottom w:val="none" w:sz="0" w:space="0" w:color="auto"/>
            <w:right w:val="none" w:sz="0" w:space="0" w:color="auto"/>
          </w:divBdr>
        </w:div>
        <w:div w:id="1521043270">
          <w:marLeft w:val="0"/>
          <w:marRight w:val="0"/>
          <w:marTop w:val="0"/>
          <w:marBottom w:val="0"/>
          <w:divBdr>
            <w:top w:val="none" w:sz="0" w:space="0" w:color="auto"/>
            <w:left w:val="none" w:sz="0" w:space="0" w:color="auto"/>
            <w:bottom w:val="none" w:sz="0" w:space="0" w:color="auto"/>
            <w:right w:val="none" w:sz="0" w:space="0" w:color="auto"/>
          </w:divBdr>
        </w:div>
        <w:div w:id="1526794643">
          <w:marLeft w:val="0"/>
          <w:marRight w:val="0"/>
          <w:marTop w:val="0"/>
          <w:marBottom w:val="0"/>
          <w:divBdr>
            <w:top w:val="none" w:sz="0" w:space="0" w:color="auto"/>
            <w:left w:val="none" w:sz="0" w:space="0" w:color="auto"/>
            <w:bottom w:val="none" w:sz="0" w:space="0" w:color="auto"/>
            <w:right w:val="none" w:sz="0" w:space="0" w:color="auto"/>
          </w:divBdr>
        </w:div>
        <w:div w:id="1537422473">
          <w:marLeft w:val="0"/>
          <w:marRight w:val="0"/>
          <w:marTop w:val="0"/>
          <w:marBottom w:val="0"/>
          <w:divBdr>
            <w:top w:val="none" w:sz="0" w:space="0" w:color="auto"/>
            <w:left w:val="none" w:sz="0" w:space="0" w:color="auto"/>
            <w:bottom w:val="none" w:sz="0" w:space="0" w:color="auto"/>
            <w:right w:val="none" w:sz="0" w:space="0" w:color="auto"/>
          </w:divBdr>
        </w:div>
        <w:div w:id="1553735594">
          <w:marLeft w:val="0"/>
          <w:marRight w:val="0"/>
          <w:marTop w:val="0"/>
          <w:marBottom w:val="0"/>
          <w:divBdr>
            <w:top w:val="none" w:sz="0" w:space="0" w:color="auto"/>
            <w:left w:val="none" w:sz="0" w:space="0" w:color="auto"/>
            <w:bottom w:val="none" w:sz="0" w:space="0" w:color="auto"/>
            <w:right w:val="none" w:sz="0" w:space="0" w:color="auto"/>
          </w:divBdr>
        </w:div>
        <w:div w:id="1573927973">
          <w:marLeft w:val="0"/>
          <w:marRight w:val="0"/>
          <w:marTop w:val="0"/>
          <w:marBottom w:val="0"/>
          <w:divBdr>
            <w:top w:val="none" w:sz="0" w:space="0" w:color="auto"/>
            <w:left w:val="none" w:sz="0" w:space="0" w:color="auto"/>
            <w:bottom w:val="none" w:sz="0" w:space="0" w:color="auto"/>
            <w:right w:val="none" w:sz="0" w:space="0" w:color="auto"/>
          </w:divBdr>
        </w:div>
        <w:div w:id="1596740611">
          <w:marLeft w:val="0"/>
          <w:marRight w:val="0"/>
          <w:marTop w:val="0"/>
          <w:marBottom w:val="0"/>
          <w:divBdr>
            <w:top w:val="none" w:sz="0" w:space="0" w:color="auto"/>
            <w:left w:val="none" w:sz="0" w:space="0" w:color="auto"/>
            <w:bottom w:val="none" w:sz="0" w:space="0" w:color="auto"/>
            <w:right w:val="none" w:sz="0" w:space="0" w:color="auto"/>
          </w:divBdr>
        </w:div>
        <w:div w:id="1608195641">
          <w:marLeft w:val="0"/>
          <w:marRight w:val="0"/>
          <w:marTop w:val="0"/>
          <w:marBottom w:val="0"/>
          <w:divBdr>
            <w:top w:val="none" w:sz="0" w:space="0" w:color="auto"/>
            <w:left w:val="none" w:sz="0" w:space="0" w:color="auto"/>
            <w:bottom w:val="none" w:sz="0" w:space="0" w:color="auto"/>
            <w:right w:val="none" w:sz="0" w:space="0" w:color="auto"/>
          </w:divBdr>
        </w:div>
        <w:div w:id="1608266947">
          <w:marLeft w:val="0"/>
          <w:marRight w:val="0"/>
          <w:marTop w:val="0"/>
          <w:marBottom w:val="0"/>
          <w:divBdr>
            <w:top w:val="none" w:sz="0" w:space="0" w:color="auto"/>
            <w:left w:val="none" w:sz="0" w:space="0" w:color="auto"/>
            <w:bottom w:val="none" w:sz="0" w:space="0" w:color="auto"/>
            <w:right w:val="none" w:sz="0" w:space="0" w:color="auto"/>
          </w:divBdr>
        </w:div>
        <w:div w:id="1638677825">
          <w:marLeft w:val="0"/>
          <w:marRight w:val="0"/>
          <w:marTop w:val="0"/>
          <w:marBottom w:val="0"/>
          <w:divBdr>
            <w:top w:val="none" w:sz="0" w:space="0" w:color="auto"/>
            <w:left w:val="none" w:sz="0" w:space="0" w:color="auto"/>
            <w:bottom w:val="none" w:sz="0" w:space="0" w:color="auto"/>
            <w:right w:val="none" w:sz="0" w:space="0" w:color="auto"/>
          </w:divBdr>
        </w:div>
        <w:div w:id="1647778713">
          <w:marLeft w:val="0"/>
          <w:marRight w:val="0"/>
          <w:marTop w:val="0"/>
          <w:marBottom w:val="0"/>
          <w:divBdr>
            <w:top w:val="none" w:sz="0" w:space="0" w:color="auto"/>
            <w:left w:val="none" w:sz="0" w:space="0" w:color="auto"/>
            <w:bottom w:val="none" w:sz="0" w:space="0" w:color="auto"/>
            <w:right w:val="none" w:sz="0" w:space="0" w:color="auto"/>
          </w:divBdr>
        </w:div>
        <w:div w:id="1675455428">
          <w:marLeft w:val="0"/>
          <w:marRight w:val="0"/>
          <w:marTop w:val="0"/>
          <w:marBottom w:val="0"/>
          <w:divBdr>
            <w:top w:val="none" w:sz="0" w:space="0" w:color="auto"/>
            <w:left w:val="none" w:sz="0" w:space="0" w:color="auto"/>
            <w:bottom w:val="none" w:sz="0" w:space="0" w:color="auto"/>
            <w:right w:val="none" w:sz="0" w:space="0" w:color="auto"/>
          </w:divBdr>
        </w:div>
        <w:div w:id="1737850875">
          <w:marLeft w:val="0"/>
          <w:marRight w:val="0"/>
          <w:marTop w:val="0"/>
          <w:marBottom w:val="0"/>
          <w:divBdr>
            <w:top w:val="none" w:sz="0" w:space="0" w:color="auto"/>
            <w:left w:val="none" w:sz="0" w:space="0" w:color="auto"/>
            <w:bottom w:val="none" w:sz="0" w:space="0" w:color="auto"/>
            <w:right w:val="none" w:sz="0" w:space="0" w:color="auto"/>
          </w:divBdr>
        </w:div>
        <w:div w:id="1758598558">
          <w:marLeft w:val="0"/>
          <w:marRight w:val="0"/>
          <w:marTop w:val="0"/>
          <w:marBottom w:val="0"/>
          <w:divBdr>
            <w:top w:val="none" w:sz="0" w:space="0" w:color="auto"/>
            <w:left w:val="none" w:sz="0" w:space="0" w:color="auto"/>
            <w:bottom w:val="none" w:sz="0" w:space="0" w:color="auto"/>
            <w:right w:val="none" w:sz="0" w:space="0" w:color="auto"/>
          </w:divBdr>
        </w:div>
        <w:div w:id="1769084348">
          <w:marLeft w:val="0"/>
          <w:marRight w:val="0"/>
          <w:marTop w:val="0"/>
          <w:marBottom w:val="0"/>
          <w:divBdr>
            <w:top w:val="none" w:sz="0" w:space="0" w:color="auto"/>
            <w:left w:val="none" w:sz="0" w:space="0" w:color="auto"/>
            <w:bottom w:val="none" w:sz="0" w:space="0" w:color="auto"/>
            <w:right w:val="none" w:sz="0" w:space="0" w:color="auto"/>
          </w:divBdr>
        </w:div>
        <w:div w:id="1806313232">
          <w:marLeft w:val="0"/>
          <w:marRight w:val="0"/>
          <w:marTop w:val="0"/>
          <w:marBottom w:val="0"/>
          <w:divBdr>
            <w:top w:val="none" w:sz="0" w:space="0" w:color="auto"/>
            <w:left w:val="none" w:sz="0" w:space="0" w:color="auto"/>
            <w:bottom w:val="none" w:sz="0" w:space="0" w:color="auto"/>
            <w:right w:val="none" w:sz="0" w:space="0" w:color="auto"/>
          </w:divBdr>
        </w:div>
        <w:div w:id="1820028387">
          <w:marLeft w:val="0"/>
          <w:marRight w:val="0"/>
          <w:marTop w:val="0"/>
          <w:marBottom w:val="0"/>
          <w:divBdr>
            <w:top w:val="none" w:sz="0" w:space="0" w:color="auto"/>
            <w:left w:val="none" w:sz="0" w:space="0" w:color="auto"/>
            <w:bottom w:val="none" w:sz="0" w:space="0" w:color="auto"/>
            <w:right w:val="none" w:sz="0" w:space="0" w:color="auto"/>
          </w:divBdr>
        </w:div>
        <w:div w:id="1845826665">
          <w:marLeft w:val="0"/>
          <w:marRight w:val="0"/>
          <w:marTop w:val="0"/>
          <w:marBottom w:val="0"/>
          <w:divBdr>
            <w:top w:val="none" w:sz="0" w:space="0" w:color="auto"/>
            <w:left w:val="none" w:sz="0" w:space="0" w:color="auto"/>
            <w:bottom w:val="none" w:sz="0" w:space="0" w:color="auto"/>
            <w:right w:val="none" w:sz="0" w:space="0" w:color="auto"/>
          </w:divBdr>
        </w:div>
        <w:div w:id="1848209404">
          <w:marLeft w:val="0"/>
          <w:marRight w:val="0"/>
          <w:marTop w:val="0"/>
          <w:marBottom w:val="0"/>
          <w:divBdr>
            <w:top w:val="none" w:sz="0" w:space="0" w:color="auto"/>
            <w:left w:val="none" w:sz="0" w:space="0" w:color="auto"/>
            <w:bottom w:val="none" w:sz="0" w:space="0" w:color="auto"/>
            <w:right w:val="none" w:sz="0" w:space="0" w:color="auto"/>
          </w:divBdr>
        </w:div>
        <w:div w:id="1890458689">
          <w:marLeft w:val="0"/>
          <w:marRight w:val="0"/>
          <w:marTop w:val="0"/>
          <w:marBottom w:val="0"/>
          <w:divBdr>
            <w:top w:val="none" w:sz="0" w:space="0" w:color="auto"/>
            <w:left w:val="none" w:sz="0" w:space="0" w:color="auto"/>
            <w:bottom w:val="none" w:sz="0" w:space="0" w:color="auto"/>
            <w:right w:val="none" w:sz="0" w:space="0" w:color="auto"/>
          </w:divBdr>
        </w:div>
        <w:div w:id="1997488362">
          <w:marLeft w:val="0"/>
          <w:marRight w:val="0"/>
          <w:marTop w:val="0"/>
          <w:marBottom w:val="0"/>
          <w:divBdr>
            <w:top w:val="none" w:sz="0" w:space="0" w:color="auto"/>
            <w:left w:val="none" w:sz="0" w:space="0" w:color="auto"/>
            <w:bottom w:val="none" w:sz="0" w:space="0" w:color="auto"/>
            <w:right w:val="none" w:sz="0" w:space="0" w:color="auto"/>
          </w:divBdr>
        </w:div>
        <w:div w:id="2034840236">
          <w:marLeft w:val="0"/>
          <w:marRight w:val="0"/>
          <w:marTop w:val="0"/>
          <w:marBottom w:val="0"/>
          <w:divBdr>
            <w:top w:val="none" w:sz="0" w:space="0" w:color="auto"/>
            <w:left w:val="none" w:sz="0" w:space="0" w:color="auto"/>
            <w:bottom w:val="none" w:sz="0" w:space="0" w:color="auto"/>
            <w:right w:val="none" w:sz="0" w:space="0" w:color="auto"/>
          </w:divBdr>
        </w:div>
        <w:div w:id="2073112320">
          <w:marLeft w:val="0"/>
          <w:marRight w:val="0"/>
          <w:marTop w:val="0"/>
          <w:marBottom w:val="0"/>
          <w:divBdr>
            <w:top w:val="none" w:sz="0" w:space="0" w:color="auto"/>
            <w:left w:val="none" w:sz="0" w:space="0" w:color="auto"/>
            <w:bottom w:val="none" w:sz="0" w:space="0" w:color="auto"/>
            <w:right w:val="none" w:sz="0" w:space="0" w:color="auto"/>
          </w:divBdr>
        </w:div>
        <w:div w:id="2108385065">
          <w:marLeft w:val="0"/>
          <w:marRight w:val="0"/>
          <w:marTop w:val="0"/>
          <w:marBottom w:val="0"/>
          <w:divBdr>
            <w:top w:val="none" w:sz="0" w:space="0" w:color="auto"/>
            <w:left w:val="none" w:sz="0" w:space="0" w:color="auto"/>
            <w:bottom w:val="none" w:sz="0" w:space="0" w:color="auto"/>
            <w:right w:val="none" w:sz="0" w:space="0" w:color="auto"/>
          </w:divBdr>
        </w:div>
        <w:div w:id="211767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bran.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E390-F53D-4FD7-8D35-5DCBB3E5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5289</Words>
  <Characters>28561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dibran</Company>
  <LinksUpToDate>false</LinksUpToDate>
  <CharactersWithSpaces>33783</CharactersWithSpaces>
  <SharedDoc>false</SharedDoc>
  <HLinks>
    <vt:vector size="6" baseType="variant">
      <vt:variant>
        <vt:i4>8257637</vt:i4>
      </vt:variant>
      <vt:variant>
        <vt:i4>302</vt:i4>
      </vt:variant>
      <vt:variant>
        <vt:i4>0</vt:i4>
      </vt:variant>
      <vt:variant>
        <vt:i4>5</vt:i4>
      </vt:variant>
      <vt:variant>
        <vt:lpwstr>http://www.dibran.com.br,/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Gelson Luiz Correa da Silva</dc:creator>
  <cp:lastModifiedBy>Gelson Luiz Correa da Silva</cp:lastModifiedBy>
  <cp:revision>6</cp:revision>
  <cp:lastPrinted>2011-08-04T17:55:00Z</cp:lastPrinted>
  <dcterms:created xsi:type="dcterms:W3CDTF">2020-01-23T15:27:00Z</dcterms:created>
  <dcterms:modified xsi:type="dcterms:W3CDTF">2020-02-07T15:34:00Z</dcterms:modified>
</cp:coreProperties>
</file>